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744B" w14:textId="77777777" w:rsidR="007852FD" w:rsidRPr="007852FD" w:rsidRDefault="007852FD" w:rsidP="007852FD">
      <w:pPr>
        <w:spacing w:after="0" w:line="200" w:lineRule="exact"/>
        <w:rPr>
          <w:rFonts w:eastAsia="Times New Roman" w:cstheme="minorHAnsi"/>
          <w:b/>
          <w:bCs/>
          <w:iCs/>
        </w:rPr>
      </w:pPr>
    </w:p>
    <w:p w14:paraId="719F8839" w14:textId="62AB40A3" w:rsidR="00EB31D6" w:rsidRPr="007852FD" w:rsidRDefault="00C929B0" w:rsidP="007852FD">
      <w:pPr>
        <w:spacing w:after="0" w:line="200" w:lineRule="exact"/>
        <w:rPr>
          <w:rFonts w:eastAsia="Times New Roman" w:cstheme="minorHAnsi"/>
          <w:b/>
          <w:bCs/>
          <w:iCs/>
        </w:rPr>
      </w:pPr>
      <w:r w:rsidRPr="007852FD">
        <w:rPr>
          <w:rFonts w:eastAsia="Times New Roman" w:cstheme="minorHAnsi"/>
          <w:b/>
          <w:bCs/>
          <w:iCs/>
        </w:rPr>
        <w:t xml:space="preserve">Giuseppe </w:t>
      </w:r>
      <w:proofErr w:type="spellStart"/>
      <w:r w:rsidRPr="007852FD">
        <w:rPr>
          <w:rFonts w:eastAsia="Times New Roman" w:cstheme="minorHAnsi"/>
          <w:b/>
          <w:bCs/>
          <w:iCs/>
        </w:rPr>
        <w:t>Contratto</w:t>
      </w:r>
      <w:proofErr w:type="spellEnd"/>
      <w:r w:rsidRPr="007852FD">
        <w:rPr>
          <w:rFonts w:eastAsia="Times New Roman" w:cstheme="minorHAnsi"/>
          <w:b/>
          <w:bCs/>
          <w:iCs/>
        </w:rPr>
        <w:t xml:space="preserve"> Extra Brut </w:t>
      </w:r>
      <w:proofErr w:type="spellStart"/>
      <w:r w:rsidRPr="007852FD">
        <w:rPr>
          <w:rFonts w:eastAsia="Times New Roman" w:cstheme="minorHAnsi"/>
          <w:b/>
          <w:bCs/>
          <w:iCs/>
        </w:rPr>
        <w:t>Metodo</w:t>
      </w:r>
      <w:proofErr w:type="spellEnd"/>
      <w:r w:rsidRPr="007852FD">
        <w:rPr>
          <w:rFonts w:eastAsia="Times New Roman" w:cstheme="minorHAnsi"/>
          <w:b/>
          <w:bCs/>
          <w:iCs/>
        </w:rPr>
        <w:t xml:space="preserve"> </w:t>
      </w:r>
      <w:proofErr w:type="spellStart"/>
      <w:r w:rsidRPr="007852FD">
        <w:rPr>
          <w:rFonts w:eastAsia="Times New Roman" w:cstheme="minorHAnsi"/>
          <w:b/>
          <w:bCs/>
          <w:iCs/>
        </w:rPr>
        <w:t>Classico</w:t>
      </w:r>
      <w:proofErr w:type="spellEnd"/>
      <w:r w:rsidRPr="007852FD">
        <w:rPr>
          <w:rFonts w:eastAsia="Times New Roman" w:cstheme="minorHAnsi"/>
          <w:b/>
          <w:bCs/>
          <w:iCs/>
        </w:rPr>
        <w:t xml:space="preserve"> </w:t>
      </w:r>
      <w:proofErr w:type="spellStart"/>
      <w:r w:rsidRPr="007852FD">
        <w:rPr>
          <w:rFonts w:eastAsia="Times New Roman" w:cstheme="minorHAnsi"/>
          <w:b/>
          <w:bCs/>
          <w:iCs/>
        </w:rPr>
        <w:t>Millesimato</w:t>
      </w:r>
      <w:proofErr w:type="spellEnd"/>
      <w:r w:rsidRPr="007852FD">
        <w:rPr>
          <w:rFonts w:eastAsia="Times New Roman" w:cstheme="minorHAnsi"/>
          <w:b/>
          <w:bCs/>
          <w:iCs/>
        </w:rPr>
        <w:t xml:space="preserve"> 2012 </w:t>
      </w:r>
      <w:r w:rsidR="00EB31D6" w:rsidRPr="007852FD">
        <w:rPr>
          <w:rFonts w:eastAsia="Times New Roman" w:cstheme="minorHAnsi"/>
          <w:b/>
          <w:bCs/>
          <w:iCs/>
        </w:rPr>
        <w:t>(</w:t>
      </w:r>
      <w:proofErr w:type="gramStart"/>
      <w:r w:rsidRPr="007852FD">
        <w:rPr>
          <w:rFonts w:eastAsia="Times New Roman" w:cstheme="minorHAnsi"/>
          <w:b/>
          <w:bCs/>
          <w:iCs/>
        </w:rPr>
        <w:t xml:space="preserve">Italy)   </w:t>
      </w:r>
      <w:proofErr w:type="gramEnd"/>
      <w:r w:rsidRPr="007852FD">
        <w:rPr>
          <w:rFonts w:eastAsia="Times New Roman" w:cstheme="minorHAnsi"/>
          <w:b/>
          <w:bCs/>
          <w:iCs/>
        </w:rPr>
        <w:t xml:space="preserve">               </w:t>
      </w:r>
      <w:r w:rsidR="00837869" w:rsidRPr="007852FD">
        <w:rPr>
          <w:rFonts w:eastAsia="Times New Roman" w:cstheme="minorHAnsi"/>
          <w:b/>
          <w:bCs/>
          <w:iCs/>
        </w:rPr>
        <w:t xml:space="preserve">                </w:t>
      </w:r>
      <w:r w:rsidR="007852FD">
        <w:rPr>
          <w:rFonts w:eastAsia="Times New Roman" w:cstheme="minorHAnsi"/>
          <w:b/>
          <w:bCs/>
          <w:iCs/>
        </w:rPr>
        <w:t xml:space="preserve">  </w:t>
      </w:r>
      <w:r w:rsidR="00EB31D6" w:rsidRPr="007852FD">
        <w:rPr>
          <w:rFonts w:eastAsia="Times New Roman" w:cstheme="minorHAnsi"/>
          <w:b/>
          <w:bCs/>
          <w:iCs/>
        </w:rPr>
        <w:t>Retail $</w:t>
      </w:r>
      <w:r w:rsidRPr="007852FD">
        <w:rPr>
          <w:rFonts w:eastAsia="Times New Roman" w:cstheme="minorHAnsi"/>
          <w:b/>
          <w:bCs/>
          <w:iCs/>
        </w:rPr>
        <w:t>32</w:t>
      </w:r>
      <w:r w:rsidR="005D047C" w:rsidRPr="007852FD">
        <w:rPr>
          <w:rFonts w:eastAsia="Times New Roman" w:cstheme="minorHAnsi"/>
          <w:b/>
          <w:bCs/>
          <w:iCs/>
        </w:rPr>
        <w:t>.95</w:t>
      </w:r>
      <w:r w:rsidR="002F332E" w:rsidRPr="007852FD">
        <w:rPr>
          <w:rFonts w:eastAsia="Times New Roman" w:cstheme="minorHAnsi"/>
          <w:b/>
          <w:bCs/>
          <w:iCs/>
        </w:rPr>
        <w:t xml:space="preserve"> </w:t>
      </w:r>
      <w:r w:rsidR="00EB31D6" w:rsidRPr="007852FD">
        <w:rPr>
          <w:rFonts w:eastAsia="Times New Roman" w:cstheme="minorHAnsi"/>
          <w:b/>
          <w:bCs/>
          <w:iCs/>
        </w:rPr>
        <w:t xml:space="preserve">/ </w:t>
      </w:r>
      <w:r w:rsidR="00EB31D6" w:rsidRPr="007852FD">
        <w:rPr>
          <w:rFonts w:eastAsia="Times New Roman" w:cstheme="minorHAnsi"/>
          <w:b/>
          <w:bCs/>
          <w:iCs/>
          <w:color w:val="C00000"/>
        </w:rPr>
        <w:t>Sale $</w:t>
      </w:r>
      <w:r w:rsidR="00815082" w:rsidRPr="007852FD">
        <w:rPr>
          <w:rFonts w:eastAsia="Times New Roman" w:cstheme="minorHAnsi"/>
          <w:b/>
          <w:bCs/>
          <w:iCs/>
          <w:color w:val="C00000"/>
        </w:rPr>
        <w:t>2</w:t>
      </w:r>
      <w:r w:rsidRPr="007852FD">
        <w:rPr>
          <w:rFonts w:eastAsia="Times New Roman" w:cstheme="minorHAnsi"/>
          <w:b/>
          <w:bCs/>
          <w:iCs/>
          <w:color w:val="C00000"/>
        </w:rPr>
        <w:t>9.65</w:t>
      </w:r>
    </w:p>
    <w:p w14:paraId="7FFF2407" w14:textId="6844763A" w:rsidR="00C929B0" w:rsidRPr="007852FD" w:rsidRDefault="00051C52" w:rsidP="007852FD">
      <w:pPr>
        <w:spacing w:after="0" w:line="200" w:lineRule="exact"/>
        <w:rPr>
          <w:rFonts w:eastAsia="Times New Roman" w:cstheme="minorHAnsi"/>
          <w:bCs/>
          <w:iCs/>
        </w:rPr>
      </w:pPr>
      <w:r>
        <w:rPr>
          <w:rFonts w:eastAsia="Times New Roman" w:cstheme="minorHAnsi"/>
          <w:bCs/>
          <w:iCs/>
        </w:rPr>
        <w:t>F</w:t>
      </w:r>
      <w:r w:rsidR="0089535B" w:rsidRPr="007852FD">
        <w:rPr>
          <w:rFonts w:eastAsia="Times New Roman" w:cstheme="minorHAnsi"/>
          <w:bCs/>
          <w:iCs/>
        </w:rPr>
        <w:t xml:space="preserve">ounded in 1867 by Giuseppe </w:t>
      </w:r>
      <w:proofErr w:type="spellStart"/>
      <w:r w:rsidR="0089535B" w:rsidRPr="007852FD">
        <w:rPr>
          <w:rFonts w:eastAsia="Times New Roman" w:cstheme="minorHAnsi"/>
          <w:bCs/>
          <w:iCs/>
        </w:rPr>
        <w:t>Contratto</w:t>
      </w:r>
      <w:proofErr w:type="spellEnd"/>
      <w:r>
        <w:rPr>
          <w:rFonts w:eastAsia="Times New Roman" w:cstheme="minorHAnsi"/>
          <w:bCs/>
          <w:iCs/>
        </w:rPr>
        <w:t xml:space="preserve">, </w:t>
      </w:r>
      <w:r w:rsidR="0089535B" w:rsidRPr="007852FD">
        <w:rPr>
          <w:rFonts w:eastAsia="Times New Roman" w:cstheme="minorHAnsi"/>
          <w:bCs/>
          <w:iCs/>
        </w:rPr>
        <w:t>th</w:t>
      </w:r>
      <w:r>
        <w:rPr>
          <w:rFonts w:eastAsia="Times New Roman" w:cstheme="minorHAnsi"/>
          <w:bCs/>
          <w:iCs/>
        </w:rPr>
        <w:t>is</w:t>
      </w:r>
      <w:r w:rsidR="0089535B" w:rsidRPr="007852FD">
        <w:rPr>
          <w:rFonts w:eastAsia="Times New Roman" w:cstheme="minorHAnsi"/>
          <w:bCs/>
          <w:iCs/>
        </w:rPr>
        <w:t xml:space="preserve"> winery is known as the oldest producer of sparkling wine in Italy. In fact, the "</w:t>
      </w:r>
      <w:proofErr w:type="spellStart"/>
      <w:r w:rsidR="0089535B" w:rsidRPr="007852FD">
        <w:rPr>
          <w:rFonts w:eastAsia="Times New Roman" w:cstheme="minorHAnsi"/>
          <w:bCs/>
          <w:iCs/>
        </w:rPr>
        <w:t>Metodo</w:t>
      </w:r>
      <w:proofErr w:type="spellEnd"/>
      <w:r w:rsidR="0089535B" w:rsidRPr="007852FD">
        <w:rPr>
          <w:rFonts w:eastAsia="Times New Roman" w:cstheme="minorHAnsi"/>
          <w:bCs/>
          <w:iCs/>
        </w:rPr>
        <w:t xml:space="preserve"> </w:t>
      </w:r>
      <w:proofErr w:type="spellStart"/>
      <w:r w:rsidR="0089535B" w:rsidRPr="007852FD">
        <w:rPr>
          <w:rFonts w:eastAsia="Times New Roman" w:cstheme="minorHAnsi"/>
          <w:bCs/>
          <w:iCs/>
        </w:rPr>
        <w:t>Classico</w:t>
      </w:r>
      <w:proofErr w:type="spellEnd"/>
      <w:r w:rsidR="0089535B" w:rsidRPr="007852FD">
        <w:rPr>
          <w:rFonts w:eastAsia="Times New Roman" w:cstheme="minorHAnsi"/>
          <w:bCs/>
          <w:iCs/>
        </w:rPr>
        <w:t xml:space="preserve">" 1919 </w:t>
      </w:r>
      <w:proofErr w:type="spellStart"/>
      <w:r w:rsidR="0089535B" w:rsidRPr="007852FD">
        <w:rPr>
          <w:rFonts w:eastAsia="Times New Roman" w:cstheme="minorHAnsi"/>
          <w:bCs/>
          <w:iCs/>
        </w:rPr>
        <w:t>Contratto</w:t>
      </w:r>
      <w:proofErr w:type="spellEnd"/>
      <w:r w:rsidR="0089535B" w:rsidRPr="007852FD">
        <w:rPr>
          <w:rFonts w:eastAsia="Times New Roman" w:cstheme="minorHAnsi"/>
          <w:bCs/>
          <w:iCs/>
        </w:rPr>
        <w:t xml:space="preserve"> Extra Brut was the first vintage sparkling wine ever made in the country</w:t>
      </w:r>
      <w:r w:rsidR="00C929B0" w:rsidRPr="007852FD">
        <w:rPr>
          <w:rFonts w:eastAsia="Times New Roman" w:cstheme="minorHAnsi"/>
          <w:bCs/>
          <w:iCs/>
        </w:rPr>
        <w:t xml:space="preserve">. </w:t>
      </w:r>
      <w:r w:rsidR="0089535B" w:rsidRPr="007852FD">
        <w:rPr>
          <w:rFonts w:eastAsia="Times New Roman" w:cstheme="minorHAnsi"/>
          <w:bCs/>
          <w:iCs/>
        </w:rPr>
        <w:t>Spending a minimum of 48 months on the lees in bottle, this is a</w:t>
      </w:r>
      <w:r w:rsidR="00C929B0" w:rsidRPr="007852FD">
        <w:rPr>
          <w:rFonts w:eastAsia="Times New Roman" w:cstheme="minorHAnsi"/>
          <w:bCs/>
          <w:iCs/>
        </w:rPr>
        <w:t xml:space="preserve"> wonderfully stylish and savory sparkling wine. </w:t>
      </w:r>
      <w:r w:rsidR="0089535B" w:rsidRPr="007852FD">
        <w:rPr>
          <w:rFonts w:eastAsia="Times New Roman" w:cstheme="minorHAnsi"/>
          <w:bCs/>
          <w:iCs/>
        </w:rPr>
        <w:t>F</w:t>
      </w:r>
      <w:r w:rsidR="00C929B0" w:rsidRPr="007852FD">
        <w:rPr>
          <w:rFonts w:eastAsia="Times New Roman" w:cstheme="minorHAnsi"/>
          <w:bCs/>
          <w:iCs/>
        </w:rPr>
        <w:t>ragrant notes of flowers, berries, cherries</w:t>
      </w:r>
      <w:r w:rsidR="0089535B" w:rsidRPr="007852FD">
        <w:rPr>
          <w:rFonts w:eastAsia="Times New Roman" w:cstheme="minorHAnsi"/>
          <w:bCs/>
          <w:iCs/>
        </w:rPr>
        <w:t xml:space="preserve">, </w:t>
      </w:r>
      <w:r w:rsidR="00C929B0" w:rsidRPr="007852FD">
        <w:rPr>
          <w:rFonts w:eastAsia="Times New Roman" w:cstheme="minorHAnsi"/>
          <w:bCs/>
          <w:iCs/>
        </w:rPr>
        <w:t>and fresh bakery yeasts</w:t>
      </w:r>
      <w:r w:rsidR="0089535B" w:rsidRPr="007852FD">
        <w:rPr>
          <w:rFonts w:eastAsia="Times New Roman" w:cstheme="minorHAnsi"/>
          <w:bCs/>
          <w:iCs/>
        </w:rPr>
        <w:t xml:space="preserve"> soar from the glass. The palate is sophisticated and </w:t>
      </w:r>
      <w:r>
        <w:rPr>
          <w:rFonts w:eastAsia="Times New Roman" w:cstheme="minorHAnsi"/>
          <w:bCs/>
          <w:iCs/>
        </w:rPr>
        <w:t>elegant</w:t>
      </w:r>
      <w:r w:rsidR="0089535B" w:rsidRPr="007852FD">
        <w:rPr>
          <w:rFonts w:eastAsia="Times New Roman" w:cstheme="minorHAnsi"/>
          <w:bCs/>
          <w:iCs/>
        </w:rPr>
        <w:t xml:space="preserve"> with a round and generous mouthfeel. An abundant amount of apricot, honey, and sweet almond are complemented by a delicious green apple and white flower finish. </w:t>
      </w:r>
    </w:p>
    <w:p w14:paraId="18C9F62C" w14:textId="3ED0F74F" w:rsidR="00EB31D6" w:rsidRPr="007852FD" w:rsidRDefault="00C929B0" w:rsidP="007852FD">
      <w:pPr>
        <w:spacing w:after="0" w:line="200" w:lineRule="exact"/>
        <w:rPr>
          <w:rFonts w:eastAsia="Times New Roman" w:cstheme="minorHAnsi"/>
          <w:b/>
          <w:bCs/>
          <w:iCs/>
        </w:rPr>
      </w:pPr>
      <w:r w:rsidRPr="007852FD">
        <w:rPr>
          <w:rFonts w:eastAsia="Times New Roman" w:cstheme="minorHAnsi"/>
          <w:b/>
          <w:bCs/>
          <w:iCs/>
        </w:rPr>
        <w:t>80% Pinot Noir, 20% Chardonnay</w:t>
      </w:r>
      <w:r w:rsidR="00EB31D6" w:rsidRPr="007852FD">
        <w:rPr>
          <w:rFonts w:eastAsia="Times New Roman" w:cstheme="minorHAnsi"/>
          <w:b/>
          <w:bCs/>
          <w:iCs/>
        </w:rPr>
        <w:t>.</w:t>
      </w:r>
    </w:p>
    <w:p w14:paraId="75B0A079" w14:textId="5B2E2120" w:rsidR="00EB31D6" w:rsidRPr="007852FD" w:rsidRDefault="00C929B0" w:rsidP="007852FD">
      <w:pPr>
        <w:spacing w:after="0" w:line="200" w:lineRule="exact"/>
        <w:rPr>
          <w:rFonts w:eastAsia="Times New Roman" w:cstheme="minorHAnsi"/>
          <w:b/>
          <w:bCs/>
          <w:iCs/>
        </w:rPr>
      </w:pPr>
      <w:r w:rsidRPr="007852FD">
        <w:rPr>
          <w:rFonts w:eastAsia="Times New Roman" w:cstheme="minorHAnsi"/>
          <w:b/>
          <w:bCs/>
          <w:iCs/>
          <w:color w:val="C00000"/>
        </w:rPr>
        <w:t xml:space="preserve">93 Points </w:t>
      </w:r>
      <w:r w:rsidR="0089535B" w:rsidRPr="007852FD">
        <w:rPr>
          <w:rFonts w:eastAsia="Times New Roman" w:cstheme="minorHAnsi"/>
          <w:b/>
          <w:bCs/>
          <w:iCs/>
          <w:color w:val="C00000"/>
        </w:rPr>
        <w:t xml:space="preserve">Wine Advocate, </w:t>
      </w:r>
      <w:r w:rsidRPr="007852FD">
        <w:rPr>
          <w:rFonts w:eastAsia="Times New Roman" w:cstheme="minorHAnsi"/>
          <w:b/>
          <w:bCs/>
          <w:iCs/>
          <w:color w:val="C00000"/>
        </w:rPr>
        <w:t xml:space="preserve">Robert Parker. </w:t>
      </w:r>
    </w:p>
    <w:p w14:paraId="13B9B8F2" w14:textId="77777777" w:rsidR="007852FD" w:rsidRPr="007852FD" w:rsidRDefault="007852FD" w:rsidP="007852FD">
      <w:pPr>
        <w:spacing w:after="0" w:line="200" w:lineRule="exact"/>
        <w:rPr>
          <w:rFonts w:eastAsia="Times New Roman" w:cstheme="minorHAnsi"/>
          <w:b/>
          <w:bCs/>
          <w:iCs/>
        </w:rPr>
      </w:pPr>
    </w:p>
    <w:p w14:paraId="77DC58BD" w14:textId="43F2C8F5" w:rsidR="0089535B" w:rsidRPr="007852FD" w:rsidRDefault="0089535B" w:rsidP="007852FD">
      <w:pPr>
        <w:spacing w:after="0" w:line="200" w:lineRule="exact"/>
        <w:rPr>
          <w:rFonts w:eastAsia="Times New Roman" w:cstheme="minorHAnsi"/>
          <w:b/>
          <w:bCs/>
        </w:rPr>
      </w:pPr>
      <w:r w:rsidRPr="007852FD">
        <w:rPr>
          <w:rFonts w:eastAsia="Times New Roman" w:cstheme="minorHAnsi"/>
          <w:b/>
          <w:bCs/>
        </w:rPr>
        <w:t xml:space="preserve">Domaine </w:t>
      </w:r>
      <w:proofErr w:type="spellStart"/>
      <w:r w:rsidRPr="007852FD">
        <w:rPr>
          <w:rFonts w:eastAsia="Times New Roman" w:cstheme="minorHAnsi"/>
          <w:b/>
          <w:bCs/>
        </w:rPr>
        <w:t>Feuillat-Juillot</w:t>
      </w:r>
      <w:proofErr w:type="spellEnd"/>
      <w:r w:rsidRPr="007852FD">
        <w:rPr>
          <w:rFonts w:eastAsia="Times New Roman" w:cstheme="minorHAnsi"/>
          <w:b/>
          <w:bCs/>
        </w:rPr>
        <w:t xml:space="preserve"> </w:t>
      </w:r>
      <w:proofErr w:type="spellStart"/>
      <w:r w:rsidRPr="007852FD">
        <w:rPr>
          <w:rFonts w:eastAsia="Times New Roman" w:cstheme="minorHAnsi"/>
          <w:b/>
          <w:bCs/>
        </w:rPr>
        <w:t>Montagny</w:t>
      </w:r>
      <w:proofErr w:type="spellEnd"/>
      <w:r w:rsidRPr="007852FD">
        <w:rPr>
          <w:rFonts w:eastAsia="Times New Roman" w:cstheme="minorHAnsi"/>
          <w:b/>
          <w:bCs/>
        </w:rPr>
        <w:t xml:space="preserve"> ‘Les </w:t>
      </w:r>
      <w:proofErr w:type="spellStart"/>
      <w:r w:rsidRPr="007852FD">
        <w:rPr>
          <w:rFonts w:eastAsia="Times New Roman" w:cstheme="minorHAnsi"/>
          <w:b/>
          <w:bCs/>
        </w:rPr>
        <w:t>Crets</w:t>
      </w:r>
      <w:proofErr w:type="spellEnd"/>
      <w:r w:rsidRPr="007852FD">
        <w:rPr>
          <w:rFonts w:eastAsia="Times New Roman" w:cstheme="minorHAnsi"/>
          <w:b/>
          <w:bCs/>
        </w:rPr>
        <w:t>” 2016 (</w:t>
      </w:r>
      <w:proofErr w:type="gramStart"/>
      <w:r w:rsidRPr="007852FD">
        <w:rPr>
          <w:rFonts w:eastAsia="Times New Roman" w:cstheme="minorHAnsi"/>
          <w:b/>
          <w:bCs/>
        </w:rPr>
        <w:t xml:space="preserve">France)   </w:t>
      </w:r>
      <w:proofErr w:type="gramEnd"/>
      <w:r w:rsidRPr="007852FD">
        <w:rPr>
          <w:rFonts w:eastAsia="Times New Roman" w:cstheme="minorHAnsi"/>
          <w:b/>
          <w:bCs/>
        </w:rPr>
        <w:t xml:space="preserve">                                    </w:t>
      </w:r>
      <w:r w:rsidR="00837869" w:rsidRPr="007852FD">
        <w:rPr>
          <w:rFonts w:eastAsia="Times New Roman" w:cstheme="minorHAnsi"/>
          <w:b/>
          <w:bCs/>
        </w:rPr>
        <w:t xml:space="preserve">                  </w:t>
      </w:r>
      <w:r w:rsidR="007852FD">
        <w:rPr>
          <w:rFonts w:eastAsia="Times New Roman" w:cstheme="minorHAnsi"/>
          <w:b/>
          <w:bCs/>
        </w:rPr>
        <w:t xml:space="preserve"> </w:t>
      </w:r>
      <w:r w:rsidRPr="007852FD">
        <w:rPr>
          <w:rFonts w:eastAsia="Times New Roman" w:cstheme="minorHAnsi"/>
          <w:b/>
          <w:bCs/>
        </w:rPr>
        <w:t>Retail $2</w:t>
      </w:r>
      <w:r w:rsidR="00240D92">
        <w:rPr>
          <w:rFonts w:eastAsia="Times New Roman" w:cstheme="minorHAnsi"/>
          <w:b/>
          <w:bCs/>
        </w:rPr>
        <w:t>8</w:t>
      </w:r>
      <w:r w:rsidRPr="007852FD">
        <w:rPr>
          <w:rFonts w:eastAsia="Times New Roman" w:cstheme="minorHAnsi"/>
          <w:b/>
          <w:bCs/>
        </w:rPr>
        <w:t xml:space="preserve">.95 / </w:t>
      </w:r>
      <w:r w:rsidRPr="007852FD">
        <w:rPr>
          <w:rFonts w:eastAsia="Times New Roman" w:cstheme="minorHAnsi"/>
          <w:b/>
          <w:bCs/>
          <w:color w:val="C00000"/>
        </w:rPr>
        <w:t>Sale $</w:t>
      </w:r>
      <w:r w:rsidR="00240D92">
        <w:rPr>
          <w:rFonts w:eastAsia="Times New Roman" w:cstheme="minorHAnsi"/>
          <w:b/>
          <w:bCs/>
          <w:color w:val="C00000"/>
        </w:rPr>
        <w:t>26.05</w:t>
      </w:r>
    </w:p>
    <w:p w14:paraId="5B4536B5" w14:textId="3A013006" w:rsidR="0089535B" w:rsidRPr="007852FD" w:rsidRDefault="0089535B" w:rsidP="007852FD">
      <w:pPr>
        <w:spacing w:after="0" w:line="200" w:lineRule="exact"/>
        <w:rPr>
          <w:rFonts w:eastAsia="Times New Roman" w:cstheme="minorHAnsi"/>
          <w:bCs/>
        </w:rPr>
      </w:pPr>
      <w:proofErr w:type="spellStart"/>
      <w:r w:rsidRPr="007852FD">
        <w:rPr>
          <w:rFonts w:eastAsia="Times New Roman" w:cstheme="minorHAnsi"/>
          <w:bCs/>
        </w:rPr>
        <w:t>Montagny</w:t>
      </w:r>
      <w:proofErr w:type="spellEnd"/>
      <w:r w:rsidRPr="007852FD">
        <w:rPr>
          <w:rFonts w:eastAsia="Times New Roman" w:cstheme="minorHAnsi"/>
          <w:bCs/>
        </w:rPr>
        <w:t xml:space="preserve"> is one of the few Burgundy appellations that is devoted exclusively to Chardonnay. It is known for its predominately limestone soils, and the vines for this wine are 25 years old. Aromas of lemon, pear</w:t>
      </w:r>
      <w:r w:rsidR="00051C52">
        <w:rPr>
          <w:rFonts w:eastAsia="Times New Roman" w:cstheme="minorHAnsi"/>
          <w:bCs/>
        </w:rPr>
        <w:t>,</w:t>
      </w:r>
      <w:r w:rsidRPr="007852FD">
        <w:rPr>
          <w:rFonts w:eastAsia="Times New Roman" w:cstheme="minorHAnsi"/>
          <w:bCs/>
        </w:rPr>
        <w:t xml:space="preserve"> and peach translate to a palate of honeysuckle, red apple</w:t>
      </w:r>
      <w:r w:rsidR="00051C52">
        <w:rPr>
          <w:rFonts w:eastAsia="Times New Roman" w:cstheme="minorHAnsi"/>
          <w:bCs/>
        </w:rPr>
        <w:t>,</w:t>
      </w:r>
      <w:r w:rsidRPr="007852FD">
        <w:rPr>
          <w:rFonts w:eastAsia="Times New Roman" w:cstheme="minorHAnsi"/>
          <w:bCs/>
        </w:rPr>
        <w:t xml:space="preserve"> and nectarine</w:t>
      </w:r>
      <w:r w:rsidR="00051C52">
        <w:rPr>
          <w:rFonts w:eastAsia="Times New Roman" w:cstheme="minorHAnsi"/>
          <w:bCs/>
        </w:rPr>
        <w:t xml:space="preserve"> </w:t>
      </w:r>
      <w:r w:rsidRPr="007852FD">
        <w:rPr>
          <w:rFonts w:eastAsia="Times New Roman" w:cstheme="minorHAnsi"/>
          <w:bCs/>
        </w:rPr>
        <w:t xml:space="preserve">with a delicate creaminess. A lovely white Burgundy with plenty of citrus and freshness to support a round and lingering finish. </w:t>
      </w:r>
    </w:p>
    <w:p w14:paraId="0870EC15" w14:textId="2E8379C0" w:rsidR="00E54AF8" w:rsidRPr="007852FD" w:rsidRDefault="0089535B" w:rsidP="007852FD">
      <w:pPr>
        <w:spacing w:after="0" w:line="200" w:lineRule="exact"/>
        <w:rPr>
          <w:rFonts w:eastAsia="Times New Roman" w:cstheme="minorHAnsi"/>
          <w:b/>
          <w:bCs/>
        </w:rPr>
      </w:pPr>
      <w:r w:rsidRPr="007852FD">
        <w:rPr>
          <w:rFonts w:eastAsia="Times New Roman" w:cstheme="minorHAnsi"/>
          <w:b/>
          <w:bCs/>
        </w:rPr>
        <w:t>100% Chardonnay.</w:t>
      </w:r>
    </w:p>
    <w:p w14:paraId="04E2951E" w14:textId="77777777" w:rsidR="0089535B" w:rsidRPr="007852FD" w:rsidRDefault="0089535B" w:rsidP="007852FD">
      <w:pPr>
        <w:spacing w:after="0" w:line="200" w:lineRule="exact"/>
        <w:rPr>
          <w:rFonts w:eastAsia="Times New Roman" w:cstheme="minorHAnsi"/>
          <w:b/>
          <w:bCs/>
        </w:rPr>
      </w:pPr>
    </w:p>
    <w:p w14:paraId="3897CC1A" w14:textId="69A2AAD6" w:rsidR="0089535B" w:rsidRPr="007852FD" w:rsidRDefault="0089535B" w:rsidP="007852FD">
      <w:pPr>
        <w:spacing w:after="0" w:line="200" w:lineRule="exact"/>
        <w:rPr>
          <w:rFonts w:eastAsia="Times New Roman" w:cstheme="minorHAnsi"/>
          <w:b/>
          <w:bCs/>
        </w:rPr>
      </w:pPr>
      <w:proofErr w:type="spellStart"/>
      <w:r w:rsidRPr="007852FD">
        <w:rPr>
          <w:rFonts w:eastAsia="Times New Roman" w:cstheme="minorHAnsi"/>
          <w:b/>
          <w:bCs/>
        </w:rPr>
        <w:t>Yalumba</w:t>
      </w:r>
      <w:proofErr w:type="spellEnd"/>
      <w:r w:rsidRPr="007852FD">
        <w:rPr>
          <w:rFonts w:eastAsia="Times New Roman" w:cstheme="minorHAnsi"/>
          <w:b/>
          <w:bCs/>
        </w:rPr>
        <w:t xml:space="preserve"> Y</w:t>
      </w:r>
      <w:r w:rsidR="00051C52">
        <w:rPr>
          <w:rFonts w:eastAsia="Times New Roman" w:cstheme="minorHAnsi"/>
          <w:b/>
          <w:bCs/>
        </w:rPr>
        <w:t xml:space="preserve"> </w:t>
      </w:r>
      <w:r w:rsidRPr="007852FD">
        <w:rPr>
          <w:rFonts w:eastAsia="Times New Roman" w:cstheme="minorHAnsi"/>
          <w:b/>
          <w:bCs/>
        </w:rPr>
        <w:t xml:space="preserve">Series Viognier </w:t>
      </w:r>
      <w:r w:rsidR="00F070D2" w:rsidRPr="007852FD">
        <w:rPr>
          <w:rFonts w:eastAsia="Times New Roman" w:cstheme="minorHAnsi"/>
          <w:b/>
          <w:bCs/>
        </w:rPr>
        <w:t xml:space="preserve">2017 </w:t>
      </w:r>
      <w:r w:rsidRPr="007852FD">
        <w:rPr>
          <w:rFonts w:eastAsia="Times New Roman" w:cstheme="minorHAnsi"/>
          <w:b/>
          <w:bCs/>
        </w:rPr>
        <w:t>(Australia)</w:t>
      </w:r>
      <w:r w:rsidRPr="007852FD">
        <w:rPr>
          <w:rFonts w:eastAsia="Times New Roman" w:cstheme="minorHAnsi"/>
          <w:b/>
          <w:bCs/>
        </w:rPr>
        <w:tab/>
      </w:r>
      <w:r w:rsidRPr="007852FD">
        <w:rPr>
          <w:rFonts w:eastAsia="Times New Roman" w:cstheme="minorHAnsi"/>
          <w:b/>
          <w:bCs/>
        </w:rPr>
        <w:tab/>
        <w:t xml:space="preserve">              </w:t>
      </w:r>
      <w:r w:rsidRPr="007852FD">
        <w:rPr>
          <w:rFonts w:eastAsia="Times New Roman" w:cstheme="minorHAnsi"/>
          <w:b/>
          <w:bCs/>
        </w:rPr>
        <w:tab/>
      </w:r>
      <w:r w:rsidRPr="007852FD">
        <w:rPr>
          <w:rFonts w:eastAsia="Times New Roman" w:cstheme="minorHAnsi"/>
          <w:b/>
          <w:bCs/>
        </w:rPr>
        <w:tab/>
      </w:r>
      <w:r w:rsidRPr="007852FD">
        <w:rPr>
          <w:rFonts w:eastAsia="Times New Roman" w:cstheme="minorHAnsi"/>
          <w:b/>
          <w:bCs/>
        </w:rPr>
        <w:tab/>
        <w:t xml:space="preserve">  </w:t>
      </w:r>
      <w:r w:rsidR="00837869" w:rsidRPr="007852FD">
        <w:rPr>
          <w:rFonts w:eastAsia="Times New Roman" w:cstheme="minorHAnsi"/>
          <w:b/>
          <w:bCs/>
        </w:rPr>
        <w:t xml:space="preserve">                     </w:t>
      </w:r>
      <w:r w:rsidRPr="007852FD">
        <w:rPr>
          <w:rFonts w:eastAsia="Times New Roman" w:cstheme="minorHAnsi"/>
          <w:b/>
          <w:bCs/>
        </w:rPr>
        <w:t xml:space="preserve">Retail $14.95 / </w:t>
      </w:r>
      <w:r w:rsidRPr="007852FD">
        <w:rPr>
          <w:rFonts w:eastAsia="Times New Roman" w:cstheme="minorHAnsi"/>
          <w:b/>
          <w:bCs/>
          <w:color w:val="C00000"/>
        </w:rPr>
        <w:t>Sale $13.45</w:t>
      </w:r>
    </w:p>
    <w:p w14:paraId="4269B80A" w14:textId="51328D9C" w:rsidR="0089535B" w:rsidRPr="007852FD" w:rsidRDefault="00F070D2" w:rsidP="007852FD">
      <w:pPr>
        <w:spacing w:after="0" w:line="200" w:lineRule="exact"/>
        <w:rPr>
          <w:rFonts w:eastAsia="Times New Roman" w:cstheme="minorHAnsi"/>
          <w:bCs/>
        </w:rPr>
      </w:pPr>
      <w:proofErr w:type="spellStart"/>
      <w:r w:rsidRPr="007852FD">
        <w:rPr>
          <w:rFonts w:eastAsia="Times New Roman" w:cstheme="minorHAnsi"/>
          <w:bCs/>
        </w:rPr>
        <w:t>Yalumba</w:t>
      </w:r>
      <w:proofErr w:type="spellEnd"/>
      <w:r w:rsidRPr="007852FD">
        <w:rPr>
          <w:rFonts w:eastAsia="Times New Roman" w:cstheme="minorHAnsi"/>
          <w:bCs/>
        </w:rPr>
        <w:t xml:space="preserve"> was founded in 1849 by Samuel Smith, British migrant and English brewer, who had brought his family to Angaston seeking a new life. After purchasing a 30-acre parcel of land just beyond the southern-eastern boundary of Angaston, Smith and his son began planting the first vines by moonlight. Samuel named his patch "</w:t>
      </w:r>
      <w:proofErr w:type="spellStart"/>
      <w:r w:rsidRPr="007852FD">
        <w:rPr>
          <w:rFonts w:eastAsia="Times New Roman" w:cstheme="minorHAnsi"/>
          <w:bCs/>
        </w:rPr>
        <w:t>Yalumba</w:t>
      </w:r>
      <w:proofErr w:type="spellEnd"/>
      <w:r w:rsidRPr="007852FD">
        <w:rPr>
          <w:rFonts w:eastAsia="Times New Roman" w:cstheme="minorHAnsi"/>
          <w:bCs/>
        </w:rPr>
        <w:t>" – aboriginal for "all the land around</w:t>
      </w:r>
      <w:r w:rsidR="00051C52">
        <w:rPr>
          <w:rFonts w:eastAsia="Times New Roman" w:cstheme="minorHAnsi"/>
          <w:bCs/>
        </w:rPr>
        <w:t>.</w:t>
      </w:r>
      <w:r w:rsidRPr="007852FD">
        <w:rPr>
          <w:rFonts w:eastAsia="Times New Roman" w:cstheme="minorHAnsi"/>
          <w:bCs/>
        </w:rPr>
        <w:t xml:space="preserve">" For more than 160 years </w:t>
      </w:r>
      <w:proofErr w:type="spellStart"/>
      <w:r w:rsidRPr="007852FD">
        <w:rPr>
          <w:rFonts w:eastAsia="Times New Roman" w:cstheme="minorHAnsi"/>
          <w:bCs/>
        </w:rPr>
        <w:t>Yalumba</w:t>
      </w:r>
      <w:proofErr w:type="spellEnd"/>
      <w:r w:rsidRPr="007852FD">
        <w:rPr>
          <w:rFonts w:eastAsia="Times New Roman" w:cstheme="minorHAnsi"/>
          <w:bCs/>
        </w:rPr>
        <w:t xml:space="preserve"> has remained Australia's oldest family-owned winery. Bright straw in color with green hues, the 2017 Y</w:t>
      </w:r>
      <w:r w:rsidR="00051C52">
        <w:rPr>
          <w:rFonts w:eastAsia="Times New Roman" w:cstheme="minorHAnsi"/>
          <w:bCs/>
        </w:rPr>
        <w:t xml:space="preserve"> </w:t>
      </w:r>
      <w:r w:rsidRPr="007852FD">
        <w:rPr>
          <w:rFonts w:eastAsia="Times New Roman" w:cstheme="minorHAnsi"/>
          <w:bCs/>
        </w:rPr>
        <w:t>Series Viognier has aromas of orange blossom</w:t>
      </w:r>
      <w:r w:rsidR="00051C52">
        <w:rPr>
          <w:rFonts w:eastAsia="Times New Roman" w:cstheme="minorHAnsi"/>
          <w:bCs/>
        </w:rPr>
        <w:t xml:space="preserve"> and </w:t>
      </w:r>
      <w:r w:rsidRPr="007852FD">
        <w:rPr>
          <w:rFonts w:eastAsia="Times New Roman" w:cstheme="minorHAnsi"/>
          <w:bCs/>
        </w:rPr>
        <w:t xml:space="preserve">fresh ginger with hints of honeysuckle and white flowers. Fresh pineapple </w:t>
      </w:r>
      <w:proofErr w:type="gramStart"/>
      <w:r w:rsidRPr="007852FD">
        <w:rPr>
          <w:rFonts w:eastAsia="Times New Roman" w:cstheme="minorHAnsi"/>
          <w:bCs/>
        </w:rPr>
        <w:t>dominate</w:t>
      </w:r>
      <w:proofErr w:type="gramEnd"/>
      <w:r w:rsidRPr="007852FD">
        <w:rPr>
          <w:rFonts w:eastAsia="Times New Roman" w:cstheme="minorHAnsi"/>
          <w:bCs/>
        </w:rPr>
        <w:t xml:space="preserve"> the palate with hints of Chinese white tea and dried figs that lead into a creamy mid palate with a silky textural finish. Ideal pairing with harissa chicken or crispy rice pancakes with potato and chickpeas.</w:t>
      </w:r>
      <w:r w:rsidR="0089535B" w:rsidRPr="007852FD">
        <w:rPr>
          <w:rFonts w:eastAsia="Times New Roman" w:cstheme="minorHAnsi"/>
          <w:bCs/>
        </w:rPr>
        <w:t xml:space="preserve"> </w:t>
      </w:r>
    </w:p>
    <w:p w14:paraId="521186F7" w14:textId="40ACDB66" w:rsidR="006170DF" w:rsidRPr="007852FD" w:rsidRDefault="0089535B" w:rsidP="007852FD">
      <w:pPr>
        <w:spacing w:after="0" w:line="200" w:lineRule="exact"/>
        <w:rPr>
          <w:rFonts w:eastAsia="Times New Roman" w:cstheme="minorHAnsi"/>
          <w:b/>
          <w:bCs/>
        </w:rPr>
      </w:pPr>
      <w:r w:rsidRPr="007852FD">
        <w:rPr>
          <w:rFonts w:eastAsia="Times New Roman" w:cstheme="minorHAnsi"/>
          <w:b/>
          <w:bCs/>
        </w:rPr>
        <w:t>100% Viognier.</w:t>
      </w:r>
    </w:p>
    <w:p w14:paraId="1B73B329" w14:textId="77777777" w:rsidR="0089535B" w:rsidRPr="007852FD" w:rsidRDefault="0089535B" w:rsidP="007852FD">
      <w:pPr>
        <w:spacing w:after="0" w:line="200" w:lineRule="exact"/>
        <w:rPr>
          <w:rFonts w:eastAsia="Times New Roman" w:cstheme="minorHAnsi"/>
          <w:b/>
          <w:bCs/>
          <w:color w:val="C00000"/>
        </w:rPr>
      </w:pPr>
    </w:p>
    <w:p w14:paraId="6CC4954C" w14:textId="21221462" w:rsidR="00CF6A7A" w:rsidRPr="007852FD" w:rsidRDefault="00F070D2" w:rsidP="007852FD">
      <w:pPr>
        <w:spacing w:after="0" w:line="200" w:lineRule="exact"/>
        <w:rPr>
          <w:rFonts w:eastAsia="Times New Roman" w:cstheme="minorHAnsi"/>
          <w:b/>
          <w:bCs/>
        </w:rPr>
      </w:pPr>
      <w:r w:rsidRPr="007852FD">
        <w:rPr>
          <w:rFonts w:eastAsia="Times New Roman" w:cstheme="minorHAnsi"/>
          <w:b/>
          <w:bCs/>
        </w:rPr>
        <w:t xml:space="preserve">Barboursville Vineyards Vermentino 2014 </w:t>
      </w:r>
      <w:r w:rsidR="00CF6A7A" w:rsidRPr="007852FD">
        <w:rPr>
          <w:rFonts w:eastAsia="Times New Roman" w:cstheme="minorHAnsi"/>
          <w:b/>
          <w:bCs/>
        </w:rPr>
        <w:t>(</w:t>
      </w:r>
      <w:proofErr w:type="gramStart"/>
      <w:r w:rsidRPr="007852FD">
        <w:rPr>
          <w:rFonts w:eastAsia="Times New Roman" w:cstheme="minorHAnsi"/>
          <w:b/>
          <w:bCs/>
        </w:rPr>
        <w:t>Virginia</w:t>
      </w:r>
      <w:r w:rsidR="00CF6A7A" w:rsidRPr="007852FD">
        <w:rPr>
          <w:rFonts w:eastAsia="Times New Roman" w:cstheme="minorHAnsi"/>
          <w:b/>
          <w:bCs/>
        </w:rPr>
        <w:t>)</w:t>
      </w:r>
      <w:r w:rsidR="00A04E50" w:rsidRPr="007852FD">
        <w:rPr>
          <w:rFonts w:eastAsia="Times New Roman" w:cstheme="minorHAnsi"/>
          <w:b/>
          <w:bCs/>
        </w:rPr>
        <w:t xml:space="preserve">   </w:t>
      </w:r>
      <w:proofErr w:type="gramEnd"/>
      <w:r w:rsidR="00A04E50" w:rsidRPr="007852FD">
        <w:rPr>
          <w:rFonts w:eastAsia="Times New Roman" w:cstheme="minorHAnsi"/>
          <w:b/>
          <w:bCs/>
        </w:rPr>
        <w:t xml:space="preserve">                                                    </w:t>
      </w:r>
      <w:r w:rsidR="00837869" w:rsidRPr="007852FD">
        <w:rPr>
          <w:rFonts w:eastAsia="Times New Roman" w:cstheme="minorHAnsi"/>
          <w:b/>
          <w:bCs/>
        </w:rPr>
        <w:t xml:space="preserve">                   </w:t>
      </w:r>
      <w:r w:rsidR="00CF6A7A" w:rsidRPr="007852FD">
        <w:rPr>
          <w:rFonts w:eastAsia="Times New Roman" w:cstheme="minorHAnsi"/>
          <w:b/>
          <w:bCs/>
        </w:rPr>
        <w:t>Retail $</w:t>
      </w:r>
      <w:r w:rsidRPr="007852FD">
        <w:rPr>
          <w:rFonts w:eastAsia="Times New Roman" w:cstheme="minorHAnsi"/>
          <w:b/>
          <w:bCs/>
        </w:rPr>
        <w:t>24.95</w:t>
      </w:r>
      <w:r w:rsidR="00CF6A7A" w:rsidRPr="007852FD">
        <w:rPr>
          <w:rFonts w:eastAsia="Times New Roman" w:cstheme="minorHAnsi"/>
          <w:b/>
          <w:bCs/>
        </w:rPr>
        <w:t xml:space="preserve">/ </w:t>
      </w:r>
      <w:r w:rsidR="00CF6A7A" w:rsidRPr="007852FD">
        <w:rPr>
          <w:rFonts w:eastAsia="Times New Roman" w:cstheme="minorHAnsi"/>
          <w:b/>
          <w:bCs/>
          <w:color w:val="C00000"/>
        </w:rPr>
        <w:t>Sale $</w:t>
      </w:r>
      <w:r w:rsidRPr="007852FD">
        <w:rPr>
          <w:rFonts w:eastAsia="Times New Roman" w:cstheme="minorHAnsi"/>
          <w:b/>
          <w:bCs/>
          <w:color w:val="C00000"/>
        </w:rPr>
        <w:t>22.45</w:t>
      </w:r>
    </w:p>
    <w:p w14:paraId="04554D20" w14:textId="77777777" w:rsidR="00F76E05" w:rsidRDefault="009D687A" w:rsidP="007852FD">
      <w:pPr>
        <w:spacing w:after="0" w:line="200" w:lineRule="exact"/>
      </w:pPr>
      <w:r w:rsidRPr="007852FD">
        <w:rPr>
          <w:rFonts w:cstheme="minorHAnsi"/>
          <w:color w:val="000000"/>
          <w:shd w:val="clear" w:color="auto" w:fill="FFFFFF"/>
        </w:rPr>
        <w:t xml:space="preserve">Planted in 1976, </w:t>
      </w:r>
      <w:r w:rsidR="00F070D2" w:rsidRPr="007852FD">
        <w:rPr>
          <w:rFonts w:cstheme="minorHAnsi"/>
          <w:color w:val="000000"/>
          <w:shd w:val="clear" w:color="auto" w:fill="FFFFFF"/>
        </w:rPr>
        <w:t>Barboursville Vineyards is Virginia’s first wine estate to be dedicated to growing European</w:t>
      </w:r>
      <w:r w:rsidRPr="007852FD">
        <w:rPr>
          <w:rFonts w:cstheme="minorHAnsi"/>
          <w:color w:val="000000"/>
          <w:shd w:val="clear" w:color="auto" w:fill="FFFFFF"/>
        </w:rPr>
        <w:t xml:space="preserve"> </w:t>
      </w:r>
      <w:r w:rsidR="00F070D2" w:rsidRPr="007852FD">
        <w:rPr>
          <w:rFonts w:cstheme="minorHAnsi"/>
          <w:color w:val="000000"/>
          <w:shd w:val="clear" w:color="auto" w:fill="FFFFFF"/>
        </w:rPr>
        <w:t xml:space="preserve">wine varietals in Virginia. The property is the core of an extensive 18th Century Virginia plantation, now consisting of some 900 acres, of which 162 are </w:t>
      </w:r>
      <w:r w:rsidRPr="007852FD">
        <w:rPr>
          <w:rFonts w:cstheme="minorHAnsi"/>
          <w:color w:val="000000"/>
          <w:shd w:val="clear" w:color="auto" w:fill="FFFFFF"/>
        </w:rPr>
        <w:t>planted vineyards.</w:t>
      </w:r>
      <w:r w:rsidRPr="007852FD">
        <w:t xml:space="preserve"> This dry Vermentino delivers luscious minerality that is complimented by the generous palate weight and length. An ideal pairing for all seafood lovers. </w:t>
      </w:r>
    </w:p>
    <w:p w14:paraId="32925DCD" w14:textId="38DCA93D" w:rsidR="00E8767B" w:rsidRPr="007852FD" w:rsidRDefault="005D6B9B" w:rsidP="007852FD">
      <w:pPr>
        <w:spacing w:after="0" w:line="200" w:lineRule="exact"/>
        <w:rPr>
          <w:rFonts w:eastAsia="Times New Roman" w:cstheme="minorHAnsi"/>
          <w:b/>
          <w:bCs/>
        </w:rPr>
      </w:pPr>
      <w:r w:rsidRPr="007852FD">
        <w:rPr>
          <w:rFonts w:eastAsia="Times New Roman" w:cstheme="minorHAnsi"/>
          <w:b/>
          <w:bCs/>
        </w:rPr>
        <w:t xml:space="preserve">100% </w:t>
      </w:r>
      <w:r w:rsidR="0022693E" w:rsidRPr="007852FD">
        <w:rPr>
          <w:rFonts w:eastAsia="Times New Roman" w:cstheme="minorHAnsi"/>
          <w:b/>
          <w:bCs/>
        </w:rPr>
        <w:t>Pinot Noir</w:t>
      </w:r>
      <w:r w:rsidRPr="007852FD">
        <w:rPr>
          <w:rFonts w:eastAsia="Times New Roman" w:cstheme="minorHAnsi"/>
          <w:b/>
          <w:bCs/>
        </w:rPr>
        <w:t>.</w:t>
      </w:r>
      <w:r w:rsidR="00A12CFB" w:rsidRPr="007852FD">
        <w:rPr>
          <w:rFonts w:eastAsia="Times New Roman" w:cstheme="minorHAnsi"/>
          <w:b/>
          <w:bCs/>
        </w:rPr>
        <w:t xml:space="preserve"> </w:t>
      </w:r>
    </w:p>
    <w:p w14:paraId="6505B667" w14:textId="27337B44" w:rsidR="004C6E74" w:rsidRPr="007852FD" w:rsidRDefault="004C6E74" w:rsidP="007852FD">
      <w:pPr>
        <w:spacing w:after="0" w:line="200" w:lineRule="exact"/>
        <w:rPr>
          <w:rFonts w:eastAsia="Times New Roman" w:cstheme="minorHAnsi"/>
          <w:b/>
          <w:bCs/>
          <w:color w:val="C00000"/>
        </w:rPr>
      </w:pPr>
    </w:p>
    <w:p w14:paraId="23804625" w14:textId="3E81B4AE" w:rsidR="0011150F" w:rsidRPr="007852FD" w:rsidRDefault="0011150F" w:rsidP="007852FD">
      <w:pPr>
        <w:spacing w:after="0" w:line="200" w:lineRule="exact"/>
        <w:rPr>
          <w:rFonts w:eastAsia="Times New Roman" w:cstheme="minorHAnsi"/>
          <w:b/>
          <w:bCs/>
        </w:rPr>
      </w:pPr>
      <w:proofErr w:type="spellStart"/>
      <w:r w:rsidRPr="007852FD">
        <w:rPr>
          <w:rFonts w:eastAsia="Times New Roman" w:cstheme="minorHAnsi"/>
          <w:b/>
          <w:bCs/>
        </w:rPr>
        <w:t>Tascante</w:t>
      </w:r>
      <w:proofErr w:type="spellEnd"/>
      <w:r w:rsidRPr="007852FD">
        <w:rPr>
          <w:rFonts w:eastAsia="Times New Roman" w:cstheme="minorHAnsi"/>
          <w:b/>
          <w:bCs/>
        </w:rPr>
        <w:t xml:space="preserve"> </w:t>
      </w:r>
      <w:proofErr w:type="spellStart"/>
      <w:r w:rsidRPr="007852FD">
        <w:rPr>
          <w:rFonts w:eastAsia="Times New Roman" w:cstheme="minorHAnsi"/>
          <w:b/>
          <w:bCs/>
        </w:rPr>
        <w:t>Ghiaia</w:t>
      </w:r>
      <w:proofErr w:type="spellEnd"/>
      <w:r w:rsidRPr="007852FD">
        <w:rPr>
          <w:rFonts w:eastAsia="Times New Roman" w:cstheme="minorHAnsi"/>
          <w:b/>
          <w:bCs/>
        </w:rPr>
        <w:t xml:space="preserve"> Nera </w:t>
      </w:r>
      <w:proofErr w:type="spellStart"/>
      <w:r w:rsidRPr="007852FD">
        <w:rPr>
          <w:rFonts w:eastAsia="Times New Roman" w:cstheme="minorHAnsi"/>
          <w:b/>
          <w:bCs/>
        </w:rPr>
        <w:t>Nerello</w:t>
      </w:r>
      <w:proofErr w:type="spellEnd"/>
      <w:r w:rsidRPr="007852FD">
        <w:rPr>
          <w:rFonts w:eastAsia="Times New Roman" w:cstheme="minorHAnsi"/>
          <w:b/>
          <w:bCs/>
        </w:rPr>
        <w:t xml:space="preserve"> </w:t>
      </w:r>
      <w:proofErr w:type="spellStart"/>
      <w:r w:rsidRPr="007852FD">
        <w:rPr>
          <w:rFonts w:eastAsia="Times New Roman" w:cstheme="minorHAnsi"/>
          <w:b/>
          <w:bCs/>
        </w:rPr>
        <w:t>Mascalese</w:t>
      </w:r>
      <w:proofErr w:type="spellEnd"/>
      <w:r w:rsidRPr="007852FD">
        <w:rPr>
          <w:rFonts w:eastAsia="Times New Roman" w:cstheme="minorHAnsi"/>
          <w:b/>
          <w:bCs/>
        </w:rPr>
        <w:t xml:space="preserve"> 2014 (Italy)</w:t>
      </w:r>
      <w:r w:rsidRPr="007852FD">
        <w:rPr>
          <w:rFonts w:eastAsia="Times New Roman" w:cstheme="minorHAnsi"/>
          <w:b/>
          <w:bCs/>
        </w:rPr>
        <w:tab/>
      </w:r>
      <w:r w:rsidRPr="007852FD">
        <w:rPr>
          <w:rFonts w:eastAsia="Times New Roman" w:cstheme="minorHAnsi"/>
          <w:b/>
          <w:bCs/>
        </w:rPr>
        <w:tab/>
      </w:r>
      <w:r w:rsidRPr="007852FD">
        <w:rPr>
          <w:rFonts w:eastAsia="Times New Roman" w:cstheme="minorHAnsi"/>
          <w:b/>
          <w:bCs/>
        </w:rPr>
        <w:tab/>
        <w:t xml:space="preserve">                                   </w:t>
      </w:r>
      <w:r w:rsidR="00837869" w:rsidRPr="007852FD">
        <w:rPr>
          <w:rFonts w:eastAsia="Times New Roman" w:cstheme="minorHAnsi"/>
          <w:b/>
          <w:bCs/>
        </w:rPr>
        <w:t xml:space="preserve">  </w:t>
      </w:r>
      <w:r w:rsidRPr="007852FD">
        <w:rPr>
          <w:rFonts w:eastAsia="Times New Roman" w:cstheme="minorHAnsi"/>
          <w:b/>
          <w:bCs/>
        </w:rPr>
        <w:t xml:space="preserve">Retail $22.95 / </w:t>
      </w:r>
      <w:r w:rsidRPr="007852FD">
        <w:rPr>
          <w:rFonts w:eastAsia="Times New Roman" w:cstheme="minorHAnsi"/>
          <w:b/>
          <w:bCs/>
          <w:color w:val="C00000"/>
        </w:rPr>
        <w:t>Sale $20.65</w:t>
      </w:r>
    </w:p>
    <w:p w14:paraId="7518C61F" w14:textId="29732E73" w:rsidR="0011150F" w:rsidRPr="007852FD" w:rsidRDefault="0011150F" w:rsidP="007852FD">
      <w:pPr>
        <w:spacing w:after="0" w:line="200" w:lineRule="exact"/>
        <w:rPr>
          <w:rFonts w:eastAsia="Times New Roman" w:cstheme="minorHAnsi"/>
          <w:b/>
          <w:bCs/>
        </w:rPr>
      </w:pPr>
      <w:r w:rsidRPr="007852FD">
        <w:rPr>
          <w:rFonts w:eastAsia="Times New Roman" w:cstheme="minorHAnsi"/>
          <w:bCs/>
        </w:rPr>
        <w:t xml:space="preserve">Grapes for this wine were harvested from the </w:t>
      </w:r>
      <w:proofErr w:type="spellStart"/>
      <w:r w:rsidRPr="007852FD">
        <w:rPr>
          <w:rFonts w:eastAsia="Times New Roman" w:cstheme="minorHAnsi"/>
          <w:bCs/>
        </w:rPr>
        <w:t>Tascante</w:t>
      </w:r>
      <w:proofErr w:type="spellEnd"/>
      <w:r w:rsidRPr="007852FD">
        <w:rPr>
          <w:rFonts w:eastAsia="Times New Roman" w:cstheme="minorHAnsi"/>
          <w:bCs/>
        </w:rPr>
        <w:t xml:space="preserve"> estates on the Etna volcano. Made entirely from </w:t>
      </w:r>
      <w:proofErr w:type="spellStart"/>
      <w:r w:rsidRPr="007852FD">
        <w:rPr>
          <w:rFonts w:eastAsia="Times New Roman" w:cstheme="minorHAnsi"/>
          <w:bCs/>
        </w:rPr>
        <w:t>Nerello</w:t>
      </w:r>
      <w:proofErr w:type="spellEnd"/>
      <w:r w:rsidRPr="007852FD">
        <w:rPr>
          <w:rFonts w:eastAsia="Times New Roman" w:cstheme="minorHAnsi"/>
          <w:bCs/>
        </w:rPr>
        <w:t xml:space="preserve"> </w:t>
      </w:r>
      <w:proofErr w:type="spellStart"/>
      <w:r w:rsidRPr="007852FD">
        <w:rPr>
          <w:rFonts w:eastAsia="Times New Roman" w:cstheme="minorHAnsi"/>
          <w:bCs/>
        </w:rPr>
        <w:t>Mascalese</w:t>
      </w:r>
      <w:proofErr w:type="spellEnd"/>
      <w:r w:rsidRPr="007852FD">
        <w:rPr>
          <w:rFonts w:eastAsia="Times New Roman" w:cstheme="minorHAnsi"/>
          <w:bCs/>
        </w:rPr>
        <w:t xml:space="preserve"> grapes cultivated on the north slope of the volcano, this vibrant wine opens with aromas of </w:t>
      </w:r>
      <w:r w:rsidR="00043EED">
        <w:rPr>
          <w:rFonts w:eastAsia="Times New Roman" w:cstheme="minorHAnsi"/>
          <w:bCs/>
        </w:rPr>
        <w:t>fresh</w:t>
      </w:r>
      <w:r w:rsidRPr="007852FD">
        <w:rPr>
          <w:rFonts w:eastAsia="Times New Roman" w:cstheme="minorHAnsi"/>
          <w:bCs/>
        </w:rPr>
        <w:t xml:space="preserve"> flowers, red-skinned berries</w:t>
      </w:r>
      <w:r w:rsidR="00F76E05">
        <w:rPr>
          <w:rFonts w:eastAsia="Times New Roman" w:cstheme="minorHAnsi"/>
          <w:bCs/>
        </w:rPr>
        <w:t>,</w:t>
      </w:r>
      <w:r w:rsidRPr="007852FD">
        <w:rPr>
          <w:rFonts w:eastAsia="Times New Roman" w:cstheme="minorHAnsi"/>
          <w:bCs/>
        </w:rPr>
        <w:t xml:space="preserve"> and thyme. The fresh, juicy palate delivers red cherry, strawberry, cinnamon</w:t>
      </w:r>
      <w:r w:rsidR="00F76E05">
        <w:rPr>
          <w:rFonts w:eastAsia="Times New Roman" w:cstheme="minorHAnsi"/>
          <w:bCs/>
        </w:rPr>
        <w:t>,</w:t>
      </w:r>
      <w:r w:rsidRPr="007852FD">
        <w:rPr>
          <w:rFonts w:eastAsia="Times New Roman" w:cstheme="minorHAnsi"/>
          <w:bCs/>
        </w:rPr>
        <w:t xml:space="preserve"> and licorice flavors, framed by fine-grained tannins.</w:t>
      </w:r>
      <w:r w:rsidRPr="007852FD">
        <w:rPr>
          <w:rFonts w:eastAsia="Times New Roman" w:cstheme="minorHAnsi"/>
          <w:b/>
          <w:bCs/>
        </w:rPr>
        <w:t xml:space="preserve"> </w:t>
      </w:r>
    </w:p>
    <w:p w14:paraId="0B0FAD12" w14:textId="401808DC" w:rsidR="0011150F" w:rsidRPr="007852FD" w:rsidRDefault="0011150F" w:rsidP="007852FD">
      <w:pPr>
        <w:spacing w:after="0" w:line="200" w:lineRule="exact"/>
        <w:rPr>
          <w:rFonts w:eastAsia="Times New Roman" w:cstheme="minorHAnsi"/>
          <w:b/>
          <w:bCs/>
        </w:rPr>
      </w:pPr>
      <w:r w:rsidRPr="007852FD">
        <w:rPr>
          <w:rFonts w:eastAsia="Times New Roman" w:cstheme="minorHAnsi"/>
          <w:b/>
          <w:bCs/>
        </w:rPr>
        <w:t xml:space="preserve">100% </w:t>
      </w:r>
      <w:proofErr w:type="spellStart"/>
      <w:r w:rsidRPr="007852FD">
        <w:rPr>
          <w:rFonts w:eastAsia="Times New Roman" w:cstheme="minorHAnsi"/>
          <w:b/>
          <w:bCs/>
        </w:rPr>
        <w:t>Nerello</w:t>
      </w:r>
      <w:proofErr w:type="spellEnd"/>
      <w:r w:rsidRPr="007852FD">
        <w:rPr>
          <w:rFonts w:eastAsia="Times New Roman" w:cstheme="minorHAnsi"/>
          <w:b/>
          <w:bCs/>
        </w:rPr>
        <w:t xml:space="preserve"> </w:t>
      </w:r>
      <w:proofErr w:type="spellStart"/>
      <w:r w:rsidRPr="007852FD">
        <w:rPr>
          <w:rFonts w:eastAsia="Times New Roman" w:cstheme="minorHAnsi"/>
          <w:b/>
          <w:bCs/>
        </w:rPr>
        <w:t>Mascalese</w:t>
      </w:r>
      <w:proofErr w:type="spellEnd"/>
      <w:r w:rsidRPr="007852FD">
        <w:rPr>
          <w:rFonts w:eastAsia="Times New Roman" w:cstheme="minorHAnsi"/>
          <w:b/>
          <w:bCs/>
        </w:rPr>
        <w:t xml:space="preserve">. </w:t>
      </w:r>
    </w:p>
    <w:p w14:paraId="57E935AE" w14:textId="61B923FF" w:rsidR="00020454" w:rsidRPr="00F76E05" w:rsidRDefault="0011150F" w:rsidP="007852FD">
      <w:pPr>
        <w:spacing w:after="0" w:line="200" w:lineRule="exact"/>
        <w:rPr>
          <w:rFonts w:eastAsia="Times New Roman" w:cstheme="minorHAnsi"/>
          <w:b/>
          <w:bCs/>
          <w:color w:val="C00000"/>
        </w:rPr>
      </w:pPr>
      <w:r w:rsidRPr="00F76E05">
        <w:rPr>
          <w:rFonts w:eastAsia="Times New Roman" w:cstheme="minorHAnsi"/>
          <w:b/>
          <w:bCs/>
          <w:color w:val="C00000"/>
        </w:rPr>
        <w:t>91 Points Wine Enthusi</w:t>
      </w:r>
      <w:r w:rsidR="00F76E05" w:rsidRPr="00F76E05">
        <w:rPr>
          <w:rFonts w:eastAsia="Times New Roman" w:cstheme="minorHAnsi"/>
          <w:b/>
          <w:bCs/>
          <w:color w:val="C00000"/>
        </w:rPr>
        <w:t>a</w:t>
      </w:r>
      <w:r w:rsidRPr="00F76E05">
        <w:rPr>
          <w:rFonts w:eastAsia="Times New Roman" w:cstheme="minorHAnsi"/>
          <w:b/>
          <w:bCs/>
          <w:color w:val="C00000"/>
        </w:rPr>
        <w:t>st.</w:t>
      </w:r>
    </w:p>
    <w:p w14:paraId="02429E05" w14:textId="77777777" w:rsidR="0011150F" w:rsidRPr="007852FD" w:rsidRDefault="0011150F" w:rsidP="007852FD">
      <w:pPr>
        <w:spacing w:after="0" w:line="200" w:lineRule="exact"/>
        <w:rPr>
          <w:rFonts w:eastAsia="Times New Roman" w:cstheme="minorHAnsi"/>
          <w:b/>
          <w:bCs/>
        </w:rPr>
      </w:pPr>
    </w:p>
    <w:p w14:paraId="0B88EE91" w14:textId="24E72832" w:rsidR="00020454" w:rsidRPr="007852FD" w:rsidRDefault="0011150F" w:rsidP="007852FD">
      <w:pPr>
        <w:spacing w:after="0" w:line="200" w:lineRule="exact"/>
        <w:rPr>
          <w:rFonts w:eastAsia="Times New Roman" w:cstheme="minorHAnsi"/>
          <w:b/>
          <w:bCs/>
        </w:rPr>
      </w:pPr>
      <w:r w:rsidRPr="007852FD">
        <w:rPr>
          <w:rFonts w:eastAsia="Times New Roman" w:cstheme="minorHAnsi"/>
          <w:b/>
          <w:bCs/>
        </w:rPr>
        <w:t xml:space="preserve">Ribera del Duero </w:t>
      </w:r>
      <w:proofErr w:type="spellStart"/>
      <w:r w:rsidRPr="007852FD">
        <w:rPr>
          <w:rFonts w:eastAsia="Times New Roman" w:cstheme="minorHAnsi"/>
          <w:b/>
          <w:bCs/>
        </w:rPr>
        <w:t>Abadia</w:t>
      </w:r>
      <w:proofErr w:type="spellEnd"/>
      <w:r w:rsidRPr="007852FD">
        <w:rPr>
          <w:rFonts w:eastAsia="Times New Roman" w:cstheme="minorHAnsi"/>
          <w:b/>
          <w:bCs/>
        </w:rPr>
        <w:t xml:space="preserve"> de </w:t>
      </w:r>
      <w:proofErr w:type="spellStart"/>
      <w:r w:rsidRPr="007852FD">
        <w:rPr>
          <w:rFonts w:eastAsia="Times New Roman" w:cstheme="minorHAnsi"/>
          <w:b/>
          <w:bCs/>
        </w:rPr>
        <w:t>Acon</w:t>
      </w:r>
      <w:proofErr w:type="spellEnd"/>
      <w:r w:rsidRPr="007852FD">
        <w:rPr>
          <w:rFonts w:eastAsia="Times New Roman" w:cstheme="minorHAnsi"/>
          <w:b/>
          <w:bCs/>
        </w:rPr>
        <w:t xml:space="preserve"> Roble 2016 </w:t>
      </w:r>
      <w:r w:rsidR="00020454" w:rsidRPr="007852FD">
        <w:rPr>
          <w:rFonts w:eastAsia="Times New Roman" w:cstheme="minorHAnsi"/>
          <w:b/>
          <w:bCs/>
        </w:rPr>
        <w:t>(</w:t>
      </w:r>
      <w:r w:rsidRPr="007852FD">
        <w:rPr>
          <w:rFonts w:eastAsia="Times New Roman" w:cstheme="minorHAnsi"/>
          <w:b/>
          <w:bCs/>
        </w:rPr>
        <w:t>Spain</w:t>
      </w:r>
      <w:r w:rsidR="00020454" w:rsidRPr="007852FD">
        <w:rPr>
          <w:rFonts w:eastAsia="Times New Roman" w:cstheme="minorHAnsi"/>
          <w:b/>
          <w:bCs/>
        </w:rPr>
        <w:t>)</w:t>
      </w:r>
      <w:r w:rsidR="00020454" w:rsidRPr="007852FD">
        <w:rPr>
          <w:rFonts w:eastAsia="Times New Roman" w:cstheme="minorHAnsi"/>
          <w:b/>
          <w:bCs/>
        </w:rPr>
        <w:tab/>
      </w:r>
      <w:r w:rsidR="00020454" w:rsidRPr="007852FD">
        <w:rPr>
          <w:rFonts w:eastAsia="Times New Roman" w:cstheme="minorHAnsi"/>
          <w:b/>
          <w:bCs/>
        </w:rPr>
        <w:tab/>
        <w:t xml:space="preserve">                                                  </w:t>
      </w:r>
      <w:r w:rsidR="00837869" w:rsidRPr="007852FD">
        <w:rPr>
          <w:rFonts w:eastAsia="Times New Roman" w:cstheme="minorHAnsi"/>
          <w:b/>
          <w:bCs/>
        </w:rPr>
        <w:t xml:space="preserve">     </w:t>
      </w:r>
      <w:r w:rsidR="007852FD">
        <w:rPr>
          <w:rFonts w:eastAsia="Times New Roman" w:cstheme="minorHAnsi"/>
          <w:b/>
          <w:bCs/>
        </w:rPr>
        <w:t xml:space="preserve">       </w:t>
      </w:r>
      <w:r w:rsidR="00020454" w:rsidRPr="007852FD">
        <w:rPr>
          <w:rFonts w:eastAsia="Times New Roman" w:cstheme="minorHAnsi"/>
          <w:b/>
          <w:bCs/>
        </w:rPr>
        <w:t>Retail $</w:t>
      </w:r>
      <w:r w:rsidRPr="007852FD">
        <w:rPr>
          <w:rFonts w:eastAsia="Times New Roman" w:cstheme="minorHAnsi"/>
          <w:b/>
          <w:bCs/>
        </w:rPr>
        <w:t>15.95</w:t>
      </w:r>
      <w:r w:rsidR="00020454" w:rsidRPr="007852FD">
        <w:rPr>
          <w:rFonts w:eastAsia="Times New Roman" w:cstheme="minorHAnsi"/>
          <w:b/>
          <w:bCs/>
        </w:rPr>
        <w:t xml:space="preserve">/ </w:t>
      </w:r>
      <w:r w:rsidR="00020454" w:rsidRPr="007852FD">
        <w:rPr>
          <w:rFonts w:eastAsia="Times New Roman" w:cstheme="minorHAnsi"/>
          <w:b/>
          <w:bCs/>
          <w:color w:val="C00000"/>
        </w:rPr>
        <w:t>$</w:t>
      </w:r>
      <w:r w:rsidRPr="007852FD">
        <w:rPr>
          <w:rFonts w:eastAsia="Times New Roman" w:cstheme="minorHAnsi"/>
          <w:b/>
          <w:bCs/>
          <w:color w:val="C00000"/>
        </w:rPr>
        <w:t>14.35</w:t>
      </w:r>
    </w:p>
    <w:p w14:paraId="20DE5F82" w14:textId="42005ECB" w:rsidR="00837869" w:rsidRPr="007852FD" w:rsidRDefault="00837869" w:rsidP="007852FD">
      <w:pPr>
        <w:spacing w:after="0" w:line="200" w:lineRule="exact"/>
        <w:rPr>
          <w:rFonts w:eastAsia="Times New Roman" w:cstheme="minorHAnsi"/>
          <w:bCs/>
        </w:rPr>
      </w:pPr>
      <w:proofErr w:type="spellStart"/>
      <w:r w:rsidRPr="007852FD">
        <w:rPr>
          <w:rFonts w:eastAsia="Times New Roman" w:cstheme="minorHAnsi"/>
          <w:bCs/>
        </w:rPr>
        <w:t>Abadía</w:t>
      </w:r>
      <w:proofErr w:type="spellEnd"/>
      <w:r w:rsidRPr="007852FD">
        <w:rPr>
          <w:rFonts w:eastAsia="Times New Roman" w:cstheme="minorHAnsi"/>
          <w:bCs/>
        </w:rPr>
        <w:t xml:space="preserve"> de </w:t>
      </w:r>
      <w:proofErr w:type="spellStart"/>
      <w:r w:rsidRPr="007852FD">
        <w:rPr>
          <w:rFonts w:eastAsia="Times New Roman" w:cstheme="minorHAnsi"/>
          <w:bCs/>
        </w:rPr>
        <w:t>Acón</w:t>
      </w:r>
      <w:proofErr w:type="spellEnd"/>
      <w:r w:rsidRPr="007852FD">
        <w:rPr>
          <w:rFonts w:eastAsia="Times New Roman" w:cstheme="minorHAnsi"/>
          <w:bCs/>
        </w:rPr>
        <w:t xml:space="preserve"> </w:t>
      </w:r>
      <w:proofErr w:type="gramStart"/>
      <w:r w:rsidRPr="007852FD">
        <w:rPr>
          <w:rFonts w:eastAsia="Times New Roman" w:cstheme="minorHAnsi"/>
          <w:bCs/>
        </w:rPr>
        <w:t>is located in</w:t>
      </w:r>
      <w:proofErr w:type="gramEnd"/>
      <w:r w:rsidRPr="007852FD">
        <w:rPr>
          <w:rFonts w:eastAsia="Times New Roman" w:cstheme="minorHAnsi"/>
          <w:bCs/>
        </w:rPr>
        <w:t xml:space="preserve"> the heart of the DO Ribera del Duero, in the Burgos town of </w:t>
      </w:r>
      <w:proofErr w:type="spellStart"/>
      <w:r w:rsidRPr="007852FD">
        <w:rPr>
          <w:rFonts w:eastAsia="Times New Roman" w:cstheme="minorHAnsi"/>
          <w:bCs/>
        </w:rPr>
        <w:t>Castrillo</w:t>
      </w:r>
      <w:proofErr w:type="spellEnd"/>
      <w:r w:rsidRPr="007852FD">
        <w:rPr>
          <w:rFonts w:eastAsia="Times New Roman" w:cstheme="minorHAnsi"/>
          <w:bCs/>
        </w:rPr>
        <w:t xml:space="preserve"> de la Vega. Composed exclusively with the Tempranillo variety from vineyards of 15 years of age, this wine is aged in new oak barrels for 5 months. The nose shows black cherry, herbs, and </w:t>
      </w:r>
      <w:r w:rsidR="00487161">
        <w:rPr>
          <w:rFonts w:eastAsia="Times New Roman" w:cstheme="minorHAnsi"/>
          <w:bCs/>
        </w:rPr>
        <w:t xml:space="preserve">notes of </w:t>
      </w:r>
      <w:r w:rsidRPr="007852FD">
        <w:rPr>
          <w:rFonts w:eastAsia="Times New Roman" w:cstheme="minorHAnsi"/>
          <w:bCs/>
        </w:rPr>
        <w:t>toffee. It</w:t>
      </w:r>
      <w:r w:rsidR="00487161">
        <w:rPr>
          <w:rFonts w:eastAsia="Times New Roman" w:cstheme="minorHAnsi"/>
          <w:bCs/>
        </w:rPr>
        <w:t xml:space="preserve"> i</w:t>
      </w:r>
      <w:r w:rsidRPr="007852FD">
        <w:rPr>
          <w:rFonts w:eastAsia="Times New Roman" w:cstheme="minorHAnsi"/>
          <w:bCs/>
        </w:rPr>
        <w:t xml:space="preserve">s rich and textured on the palate with a wonderful interplay of red and black fruits and a hint of cedar on the finish. This is a complex wine that evolves nicely while enjoyed over the course of an evening. </w:t>
      </w:r>
    </w:p>
    <w:p w14:paraId="4E7D02AC" w14:textId="69814FC6" w:rsidR="00020454" w:rsidRPr="007852FD" w:rsidRDefault="005006A3" w:rsidP="007852FD">
      <w:pPr>
        <w:spacing w:after="0" w:line="200" w:lineRule="exact"/>
        <w:rPr>
          <w:rFonts w:eastAsia="Times New Roman" w:cstheme="minorHAnsi"/>
          <w:b/>
          <w:bCs/>
        </w:rPr>
      </w:pPr>
      <w:r w:rsidRPr="007852FD">
        <w:rPr>
          <w:rFonts w:eastAsia="Times New Roman" w:cstheme="minorHAnsi"/>
          <w:b/>
          <w:bCs/>
        </w:rPr>
        <w:t xml:space="preserve">100% </w:t>
      </w:r>
      <w:r w:rsidR="0011150F" w:rsidRPr="007852FD">
        <w:rPr>
          <w:rFonts w:eastAsia="Times New Roman" w:cstheme="minorHAnsi"/>
          <w:b/>
          <w:bCs/>
        </w:rPr>
        <w:t>Tempranillo</w:t>
      </w:r>
      <w:r w:rsidRPr="007852FD">
        <w:rPr>
          <w:rFonts w:eastAsia="Times New Roman" w:cstheme="minorHAnsi"/>
          <w:b/>
          <w:bCs/>
        </w:rPr>
        <w:t>.</w:t>
      </w:r>
    </w:p>
    <w:p w14:paraId="42B6F03D" w14:textId="67595B9F" w:rsidR="00161737" w:rsidRPr="007852FD" w:rsidRDefault="00161737" w:rsidP="007852FD">
      <w:pPr>
        <w:spacing w:after="0" w:line="200" w:lineRule="exact"/>
        <w:rPr>
          <w:rFonts w:eastAsia="Times New Roman" w:cstheme="minorHAnsi"/>
          <w:b/>
          <w:bCs/>
        </w:rPr>
      </w:pPr>
      <w:r w:rsidRPr="007852FD">
        <w:rPr>
          <w:rFonts w:eastAsia="Times New Roman" w:cstheme="minorHAnsi"/>
          <w:b/>
          <w:bCs/>
          <w:color w:val="C00000"/>
        </w:rPr>
        <w:t xml:space="preserve">                                                                                                                                      </w:t>
      </w:r>
      <w:r w:rsidR="005B68CC" w:rsidRPr="007852FD">
        <w:rPr>
          <w:rFonts w:eastAsia="Times New Roman" w:cstheme="minorHAnsi"/>
          <w:b/>
          <w:bCs/>
          <w:color w:val="C00000"/>
        </w:rPr>
        <w:t xml:space="preserve">                                                   </w:t>
      </w:r>
      <w:r w:rsidR="00675AA9" w:rsidRPr="007852FD">
        <w:rPr>
          <w:rFonts w:eastAsia="Times New Roman" w:cstheme="minorHAnsi"/>
          <w:b/>
          <w:bCs/>
          <w:color w:val="C00000"/>
        </w:rPr>
        <w:t xml:space="preserve"> </w:t>
      </w:r>
      <w:r w:rsidR="005B68CC" w:rsidRPr="007852FD">
        <w:rPr>
          <w:rFonts w:eastAsia="Times New Roman" w:cstheme="minorHAnsi"/>
          <w:b/>
          <w:bCs/>
          <w:color w:val="C00000"/>
        </w:rPr>
        <w:t xml:space="preserve"> </w:t>
      </w:r>
    </w:p>
    <w:p w14:paraId="2F3ADB60" w14:textId="574D2233" w:rsidR="00837869" w:rsidRPr="007852FD" w:rsidRDefault="00837869" w:rsidP="007852FD">
      <w:pPr>
        <w:spacing w:after="0" w:line="200" w:lineRule="exact"/>
        <w:rPr>
          <w:rFonts w:eastAsia="Times New Roman" w:cstheme="minorHAnsi"/>
          <w:b/>
          <w:bCs/>
        </w:rPr>
      </w:pPr>
      <w:r w:rsidRPr="007852FD">
        <w:rPr>
          <w:rFonts w:eastAsia="Times New Roman" w:cstheme="minorHAnsi"/>
          <w:b/>
          <w:bCs/>
        </w:rPr>
        <w:t xml:space="preserve">Los </w:t>
      </w:r>
      <w:proofErr w:type="spellStart"/>
      <w:r w:rsidRPr="007852FD">
        <w:rPr>
          <w:rFonts w:eastAsia="Times New Roman" w:cstheme="minorHAnsi"/>
          <w:b/>
          <w:bCs/>
        </w:rPr>
        <w:t>Noques</w:t>
      </w:r>
      <w:proofErr w:type="spellEnd"/>
      <w:r w:rsidRPr="007852FD">
        <w:rPr>
          <w:rFonts w:eastAsia="Times New Roman" w:cstheme="minorHAnsi"/>
          <w:b/>
          <w:bCs/>
        </w:rPr>
        <w:t xml:space="preserve"> Malbec Reserve 2012 (Argentina) </w:t>
      </w:r>
      <w:r w:rsidRPr="007852FD">
        <w:rPr>
          <w:rFonts w:eastAsia="Times New Roman" w:cstheme="minorHAnsi"/>
          <w:b/>
          <w:bCs/>
        </w:rPr>
        <w:tab/>
      </w:r>
      <w:r w:rsidRPr="007852FD">
        <w:rPr>
          <w:rFonts w:eastAsia="Times New Roman" w:cstheme="minorHAnsi"/>
          <w:b/>
          <w:bCs/>
        </w:rPr>
        <w:tab/>
      </w:r>
      <w:r w:rsidRPr="007852FD">
        <w:rPr>
          <w:rFonts w:eastAsia="Times New Roman" w:cstheme="minorHAnsi"/>
          <w:b/>
          <w:bCs/>
        </w:rPr>
        <w:tab/>
      </w:r>
      <w:r w:rsidRPr="007852FD">
        <w:rPr>
          <w:rFonts w:eastAsia="Times New Roman" w:cstheme="minorHAnsi"/>
          <w:b/>
          <w:bCs/>
        </w:rPr>
        <w:tab/>
      </w:r>
      <w:r w:rsidRPr="007852FD">
        <w:rPr>
          <w:rFonts w:eastAsia="Times New Roman" w:cstheme="minorHAnsi"/>
          <w:b/>
          <w:bCs/>
        </w:rPr>
        <w:tab/>
        <w:t xml:space="preserve">                      </w:t>
      </w:r>
      <w:r w:rsidR="007852FD">
        <w:rPr>
          <w:rFonts w:eastAsia="Times New Roman" w:cstheme="minorHAnsi"/>
          <w:b/>
          <w:bCs/>
        </w:rPr>
        <w:t xml:space="preserve"> </w:t>
      </w:r>
      <w:r w:rsidRPr="007852FD">
        <w:rPr>
          <w:rFonts w:eastAsia="Times New Roman" w:cstheme="minorHAnsi"/>
          <w:b/>
          <w:bCs/>
        </w:rPr>
        <w:t>Retail $2</w:t>
      </w:r>
      <w:r w:rsidR="00240D92">
        <w:rPr>
          <w:rFonts w:eastAsia="Times New Roman" w:cstheme="minorHAnsi"/>
          <w:b/>
          <w:bCs/>
        </w:rPr>
        <w:t>6</w:t>
      </w:r>
      <w:r w:rsidRPr="007852FD">
        <w:rPr>
          <w:rFonts w:eastAsia="Times New Roman" w:cstheme="minorHAnsi"/>
          <w:b/>
          <w:bCs/>
        </w:rPr>
        <w:t xml:space="preserve">.95 / </w:t>
      </w:r>
      <w:r w:rsidRPr="007852FD">
        <w:rPr>
          <w:rFonts w:eastAsia="Times New Roman" w:cstheme="minorHAnsi"/>
          <w:b/>
          <w:bCs/>
          <w:color w:val="C00000"/>
        </w:rPr>
        <w:t>Sale $</w:t>
      </w:r>
      <w:r w:rsidR="00240D92">
        <w:rPr>
          <w:rFonts w:eastAsia="Times New Roman" w:cstheme="minorHAnsi"/>
          <w:b/>
          <w:bCs/>
          <w:color w:val="C00000"/>
        </w:rPr>
        <w:t>24.25</w:t>
      </w:r>
    </w:p>
    <w:p w14:paraId="7FFEB66E" w14:textId="43598808" w:rsidR="00837869" w:rsidRPr="007852FD" w:rsidRDefault="00837869" w:rsidP="007852FD">
      <w:pPr>
        <w:spacing w:after="0" w:line="200" w:lineRule="exact"/>
        <w:rPr>
          <w:rFonts w:eastAsia="Times New Roman" w:cstheme="minorHAnsi"/>
          <w:bCs/>
        </w:rPr>
      </w:pPr>
      <w:r w:rsidRPr="007852FD">
        <w:rPr>
          <w:rFonts w:eastAsia="Times New Roman" w:cstheme="minorHAnsi"/>
          <w:bCs/>
        </w:rPr>
        <w:t xml:space="preserve">The grapes for this wine are sourced from the </w:t>
      </w:r>
      <w:proofErr w:type="spellStart"/>
      <w:r w:rsidRPr="007852FD">
        <w:rPr>
          <w:rFonts w:eastAsia="Times New Roman" w:cstheme="minorHAnsi"/>
          <w:bCs/>
        </w:rPr>
        <w:t>Finca</w:t>
      </w:r>
      <w:proofErr w:type="spellEnd"/>
      <w:r w:rsidRPr="007852FD">
        <w:rPr>
          <w:rFonts w:eastAsia="Times New Roman" w:cstheme="minorHAnsi"/>
          <w:bCs/>
        </w:rPr>
        <w:t xml:space="preserve"> Don Juan vineyard site, originally planted in the 1960s. </w:t>
      </w:r>
      <w:r w:rsidR="00487161">
        <w:rPr>
          <w:rFonts w:eastAsia="Times New Roman" w:cstheme="minorHAnsi"/>
          <w:bCs/>
        </w:rPr>
        <w:t>O</w:t>
      </w:r>
      <w:r w:rsidRPr="007852FD">
        <w:rPr>
          <w:rFonts w:eastAsia="Times New Roman" w:cstheme="minorHAnsi"/>
          <w:bCs/>
        </w:rPr>
        <w:t>n the nose this wine has intense aromas of black fruits such as blackberries and raspberries, accompanied by spicy and floral notes. On the palate, the wine is fresh and minerally, compl</w:t>
      </w:r>
      <w:r w:rsidR="00487161">
        <w:rPr>
          <w:rFonts w:eastAsia="Times New Roman" w:cstheme="minorHAnsi"/>
          <w:bCs/>
        </w:rPr>
        <w:t>e</w:t>
      </w:r>
      <w:r w:rsidRPr="007852FD">
        <w:rPr>
          <w:rFonts w:eastAsia="Times New Roman" w:cstheme="minorHAnsi"/>
          <w:bCs/>
        </w:rPr>
        <w:t xml:space="preserve">mented by rich blue and black fruit flavors. The elegant finish is long and </w:t>
      </w:r>
      <w:proofErr w:type="spellStart"/>
      <w:r w:rsidRPr="007852FD">
        <w:rPr>
          <w:rFonts w:eastAsia="Times New Roman" w:cstheme="minorHAnsi"/>
          <w:bCs/>
        </w:rPr>
        <w:t>well structured</w:t>
      </w:r>
      <w:proofErr w:type="spellEnd"/>
      <w:r w:rsidRPr="007852FD">
        <w:rPr>
          <w:rFonts w:eastAsia="Times New Roman" w:cstheme="minorHAnsi"/>
          <w:bCs/>
        </w:rPr>
        <w:t xml:space="preserve"> from the integration </w:t>
      </w:r>
      <w:proofErr w:type="gramStart"/>
      <w:r w:rsidRPr="007852FD">
        <w:rPr>
          <w:rFonts w:eastAsia="Times New Roman" w:cstheme="minorHAnsi"/>
          <w:bCs/>
        </w:rPr>
        <w:t>of  12</w:t>
      </w:r>
      <w:proofErr w:type="gramEnd"/>
      <w:r w:rsidRPr="007852FD">
        <w:rPr>
          <w:rFonts w:eastAsia="Times New Roman" w:cstheme="minorHAnsi"/>
          <w:bCs/>
        </w:rPr>
        <w:t xml:space="preserve"> months in French oak. </w:t>
      </w:r>
    </w:p>
    <w:p w14:paraId="7876797F" w14:textId="709D0C11" w:rsidR="00E355A0" w:rsidRPr="007852FD" w:rsidRDefault="00837869" w:rsidP="007852FD">
      <w:pPr>
        <w:spacing w:after="0" w:line="200" w:lineRule="exact"/>
        <w:rPr>
          <w:rFonts w:eastAsia="Times New Roman" w:cstheme="minorHAnsi"/>
          <w:b/>
          <w:bCs/>
        </w:rPr>
      </w:pPr>
      <w:r w:rsidRPr="007852FD">
        <w:rPr>
          <w:rFonts w:eastAsia="Times New Roman" w:cstheme="minorHAnsi"/>
          <w:b/>
          <w:bCs/>
        </w:rPr>
        <w:t xml:space="preserve">100% Malbec.  </w:t>
      </w:r>
    </w:p>
    <w:p w14:paraId="53E4DC3D" w14:textId="77777777" w:rsidR="00837869" w:rsidRPr="007852FD" w:rsidRDefault="00837869" w:rsidP="007852FD">
      <w:pPr>
        <w:spacing w:after="0" w:line="200" w:lineRule="exact"/>
        <w:rPr>
          <w:rFonts w:eastAsia="Times New Roman" w:cstheme="minorHAnsi"/>
          <w:b/>
          <w:bCs/>
          <w:color w:val="C00000"/>
        </w:rPr>
      </w:pPr>
    </w:p>
    <w:p w14:paraId="741FE3EF" w14:textId="3900C1B2" w:rsidR="00E355A0" w:rsidRDefault="00837869" w:rsidP="007852FD">
      <w:pPr>
        <w:spacing w:after="0" w:line="200" w:lineRule="exact"/>
        <w:rPr>
          <w:rFonts w:eastAsia="Times New Roman" w:cstheme="minorHAnsi"/>
          <w:b/>
          <w:bCs/>
          <w:color w:val="C00000"/>
        </w:rPr>
      </w:pPr>
      <w:r w:rsidRPr="007852FD">
        <w:rPr>
          <w:rFonts w:eastAsia="Times New Roman" w:cstheme="minorHAnsi"/>
          <w:b/>
          <w:bCs/>
        </w:rPr>
        <w:t>Prime's 10 Year</w:t>
      </w:r>
      <w:r w:rsidR="007852FD" w:rsidRPr="007852FD">
        <w:rPr>
          <w:rFonts w:eastAsia="Times New Roman" w:cstheme="minorHAnsi"/>
          <w:b/>
          <w:bCs/>
        </w:rPr>
        <w:t xml:space="preserve"> Tawny Port</w:t>
      </w:r>
      <w:r w:rsidRPr="007852FD">
        <w:rPr>
          <w:rFonts w:eastAsia="Times New Roman" w:cstheme="minorHAnsi"/>
          <w:b/>
          <w:bCs/>
        </w:rPr>
        <w:t xml:space="preserve"> </w:t>
      </w:r>
      <w:r w:rsidR="00E355A0" w:rsidRPr="007852FD">
        <w:rPr>
          <w:rFonts w:eastAsia="Times New Roman" w:cstheme="minorHAnsi"/>
          <w:b/>
          <w:bCs/>
        </w:rPr>
        <w:t>(</w:t>
      </w:r>
      <w:r w:rsidRPr="007852FD">
        <w:rPr>
          <w:rFonts w:eastAsia="Times New Roman" w:cstheme="minorHAnsi"/>
          <w:b/>
          <w:bCs/>
        </w:rPr>
        <w:t>Portugal</w:t>
      </w:r>
      <w:r w:rsidR="00E355A0" w:rsidRPr="007852FD">
        <w:rPr>
          <w:rFonts w:eastAsia="Times New Roman" w:cstheme="minorHAnsi"/>
          <w:b/>
          <w:bCs/>
        </w:rPr>
        <w:t>)</w:t>
      </w:r>
      <w:r w:rsidR="00E355A0" w:rsidRPr="007852FD">
        <w:rPr>
          <w:rFonts w:eastAsia="Times New Roman" w:cstheme="minorHAnsi"/>
          <w:b/>
          <w:bCs/>
        </w:rPr>
        <w:tab/>
      </w:r>
      <w:r w:rsidR="00E355A0" w:rsidRPr="007852FD">
        <w:rPr>
          <w:rFonts w:eastAsia="Times New Roman" w:cstheme="minorHAnsi"/>
          <w:b/>
          <w:bCs/>
          <w:color w:val="C00000"/>
        </w:rPr>
        <w:tab/>
        <w:t xml:space="preserve">                                           </w:t>
      </w:r>
      <w:r w:rsidRPr="007852FD">
        <w:rPr>
          <w:rFonts w:eastAsia="Times New Roman" w:cstheme="minorHAnsi"/>
          <w:b/>
          <w:bCs/>
          <w:color w:val="C00000"/>
        </w:rPr>
        <w:t xml:space="preserve">                                   </w:t>
      </w:r>
      <w:r w:rsidR="007852FD">
        <w:rPr>
          <w:rFonts w:eastAsia="Times New Roman" w:cstheme="minorHAnsi"/>
          <w:b/>
          <w:bCs/>
          <w:color w:val="C00000"/>
        </w:rPr>
        <w:t xml:space="preserve">  </w:t>
      </w:r>
      <w:r w:rsidRPr="007852FD">
        <w:rPr>
          <w:rFonts w:eastAsia="Times New Roman" w:cstheme="minorHAnsi"/>
          <w:b/>
          <w:bCs/>
          <w:color w:val="C00000"/>
        </w:rPr>
        <w:t xml:space="preserve"> </w:t>
      </w:r>
      <w:r w:rsidR="00E355A0" w:rsidRPr="007852FD">
        <w:rPr>
          <w:rFonts w:eastAsia="Times New Roman" w:cstheme="minorHAnsi"/>
          <w:b/>
          <w:bCs/>
        </w:rPr>
        <w:t>Retail $</w:t>
      </w:r>
      <w:r w:rsidRPr="007852FD">
        <w:rPr>
          <w:rFonts w:eastAsia="Times New Roman" w:cstheme="minorHAnsi"/>
          <w:b/>
          <w:bCs/>
        </w:rPr>
        <w:t>19.95</w:t>
      </w:r>
      <w:r w:rsidR="00E355A0" w:rsidRPr="007852FD">
        <w:rPr>
          <w:rFonts w:eastAsia="Times New Roman" w:cstheme="minorHAnsi"/>
          <w:b/>
          <w:bCs/>
        </w:rPr>
        <w:t xml:space="preserve"> /</w:t>
      </w:r>
      <w:r w:rsidR="00E355A0" w:rsidRPr="007852FD">
        <w:rPr>
          <w:rFonts w:eastAsia="Times New Roman" w:cstheme="minorHAnsi"/>
          <w:b/>
          <w:bCs/>
          <w:color w:val="C00000"/>
        </w:rPr>
        <w:t xml:space="preserve"> Sale $</w:t>
      </w:r>
      <w:r w:rsidR="007852FD" w:rsidRPr="007852FD">
        <w:rPr>
          <w:rFonts w:eastAsia="Times New Roman" w:cstheme="minorHAnsi"/>
          <w:b/>
          <w:bCs/>
          <w:color w:val="C00000"/>
        </w:rPr>
        <w:t>17.95</w:t>
      </w:r>
    </w:p>
    <w:p w14:paraId="1BC53B09" w14:textId="3AFA140E" w:rsidR="00E355A0" w:rsidRPr="00054914" w:rsidRDefault="00487161" w:rsidP="007852FD">
      <w:pPr>
        <w:spacing w:after="0" w:line="200" w:lineRule="exact"/>
        <w:rPr>
          <w:rFonts w:eastAsia="Times New Roman" w:cstheme="minorHAnsi"/>
          <w:bCs/>
        </w:rPr>
      </w:pPr>
      <w:r>
        <w:rPr>
          <w:rFonts w:eastAsia="Times New Roman" w:cstheme="minorHAnsi"/>
          <w:bCs/>
        </w:rPr>
        <w:t>The r</w:t>
      </w:r>
      <w:r w:rsidR="007852FD" w:rsidRPr="007852FD">
        <w:rPr>
          <w:rFonts w:eastAsia="Times New Roman" w:cstheme="minorHAnsi"/>
          <w:bCs/>
        </w:rPr>
        <w:t>ich and elegant nose combin</w:t>
      </w:r>
      <w:r w:rsidR="000140F6">
        <w:rPr>
          <w:rFonts w:eastAsia="Times New Roman" w:cstheme="minorHAnsi"/>
          <w:bCs/>
        </w:rPr>
        <w:t>es</w:t>
      </w:r>
      <w:r w:rsidR="007852FD" w:rsidRPr="007852FD">
        <w:rPr>
          <w:rFonts w:eastAsia="Times New Roman" w:cstheme="minorHAnsi"/>
          <w:bCs/>
        </w:rPr>
        <w:t xml:space="preserve"> aromas of ripe berry fruit with a delicate nuttiness and subtle mellow notes of chocolate, butterscotch</w:t>
      </w:r>
      <w:r>
        <w:rPr>
          <w:rFonts w:eastAsia="Times New Roman" w:cstheme="minorHAnsi"/>
          <w:bCs/>
        </w:rPr>
        <w:t>,</w:t>
      </w:r>
      <w:r w:rsidR="007852FD" w:rsidRPr="007852FD">
        <w:rPr>
          <w:rFonts w:eastAsia="Times New Roman" w:cstheme="minorHAnsi"/>
          <w:bCs/>
        </w:rPr>
        <w:t xml:space="preserve"> and fine oak wood. Smooth and silky on the palate</w:t>
      </w:r>
      <w:r w:rsidR="005E33DF">
        <w:rPr>
          <w:rFonts w:eastAsia="Times New Roman" w:cstheme="minorHAnsi"/>
          <w:bCs/>
        </w:rPr>
        <w:t xml:space="preserve">, this tawny port is </w:t>
      </w:r>
      <w:r w:rsidR="007852FD" w:rsidRPr="007852FD">
        <w:rPr>
          <w:rFonts w:eastAsia="Times New Roman" w:cstheme="minorHAnsi"/>
          <w:bCs/>
        </w:rPr>
        <w:t xml:space="preserve">full of </w:t>
      </w:r>
      <w:proofErr w:type="spellStart"/>
      <w:r w:rsidR="005E33DF">
        <w:rPr>
          <w:rFonts w:eastAsia="Times New Roman" w:cstheme="minorHAnsi"/>
          <w:bCs/>
        </w:rPr>
        <w:t>jammy</w:t>
      </w:r>
      <w:proofErr w:type="spellEnd"/>
      <w:r w:rsidR="005E33DF">
        <w:rPr>
          <w:rFonts w:eastAsia="Times New Roman" w:cstheme="minorHAnsi"/>
          <w:bCs/>
        </w:rPr>
        <w:t xml:space="preserve"> </w:t>
      </w:r>
      <w:r w:rsidR="007852FD" w:rsidRPr="007852FD">
        <w:rPr>
          <w:rFonts w:eastAsia="Times New Roman" w:cstheme="minorHAnsi"/>
          <w:bCs/>
        </w:rPr>
        <w:t>ripe fig</w:t>
      </w:r>
      <w:r w:rsidR="005E33DF">
        <w:rPr>
          <w:rFonts w:eastAsia="Times New Roman" w:cstheme="minorHAnsi"/>
          <w:bCs/>
        </w:rPr>
        <w:t xml:space="preserve"> </w:t>
      </w:r>
      <w:r w:rsidR="007852FD" w:rsidRPr="007852FD">
        <w:rPr>
          <w:rFonts w:eastAsia="Times New Roman" w:cstheme="minorHAnsi"/>
          <w:bCs/>
        </w:rPr>
        <w:t xml:space="preserve">flavors </w:t>
      </w:r>
      <w:r w:rsidR="005E33DF">
        <w:rPr>
          <w:rFonts w:eastAsia="Times New Roman" w:cstheme="minorHAnsi"/>
          <w:bCs/>
        </w:rPr>
        <w:t>that</w:t>
      </w:r>
      <w:r w:rsidR="007852FD" w:rsidRPr="007852FD">
        <w:rPr>
          <w:rFonts w:eastAsia="Times New Roman" w:cstheme="minorHAnsi"/>
          <w:bCs/>
        </w:rPr>
        <w:t xml:space="preserve"> persist on the long finish.</w:t>
      </w:r>
      <w:r w:rsidR="000140F6">
        <w:rPr>
          <w:rFonts w:eastAsia="Times New Roman" w:cstheme="minorHAnsi"/>
          <w:bCs/>
        </w:rPr>
        <w:t xml:space="preserve"> </w:t>
      </w:r>
      <w:r w:rsidR="005E33DF">
        <w:rPr>
          <w:rFonts w:eastAsia="Times New Roman" w:cstheme="minorHAnsi"/>
          <w:bCs/>
        </w:rPr>
        <w:t>Traditionally served at the end of a meal</w:t>
      </w:r>
      <w:r w:rsidR="00C60C06">
        <w:rPr>
          <w:rFonts w:eastAsia="Times New Roman" w:cstheme="minorHAnsi"/>
          <w:bCs/>
        </w:rPr>
        <w:t xml:space="preserve"> with chocolate or cheese</w:t>
      </w:r>
      <w:r w:rsidR="005E33DF">
        <w:rPr>
          <w:rFonts w:eastAsia="Times New Roman" w:cstheme="minorHAnsi"/>
          <w:bCs/>
        </w:rPr>
        <w:t xml:space="preserve">, tawny ports </w:t>
      </w:r>
      <w:r w:rsidR="00C60C06">
        <w:rPr>
          <w:rFonts w:eastAsia="Times New Roman" w:cstheme="minorHAnsi"/>
          <w:bCs/>
        </w:rPr>
        <w:t>may also be enjoyed as an</w:t>
      </w:r>
      <w:r w:rsidR="005E33DF">
        <w:rPr>
          <w:rFonts w:eastAsia="Times New Roman" w:cstheme="minorHAnsi"/>
          <w:bCs/>
        </w:rPr>
        <w:t xml:space="preserve"> </w:t>
      </w:r>
      <w:r w:rsidR="000140F6">
        <w:rPr>
          <w:rFonts w:eastAsia="Times New Roman" w:cstheme="minorHAnsi"/>
          <w:bCs/>
        </w:rPr>
        <w:t>aperitif</w:t>
      </w:r>
      <w:r w:rsidR="00C60C06">
        <w:rPr>
          <w:rFonts w:eastAsia="Times New Roman" w:cstheme="minorHAnsi"/>
          <w:bCs/>
        </w:rPr>
        <w:t xml:space="preserve"> or for enjoying in front of a warm fire. </w:t>
      </w:r>
      <w:r w:rsidR="005E33DF">
        <w:rPr>
          <w:rFonts w:eastAsia="Times New Roman" w:cstheme="minorHAnsi"/>
          <w:bCs/>
        </w:rPr>
        <w:t xml:space="preserve"> </w:t>
      </w:r>
      <w:bookmarkStart w:id="0" w:name="_GoBack"/>
      <w:bookmarkEnd w:id="0"/>
    </w:p>
    <w:sectPr w:rsidR="00E355A0" w:rsidRPr="00054914" w:rsidSect="002F332E">
      <w:headerReference w:type="even" r:id="rId8"/>
      <w:headerReference w:type="default" r:id="rId9"/>
      <w:footerReference w:type="even" r:id="rId10"/>
      <w:footerReference w:type="default" r:id="rId11"/>
      <w:headerReference w:type="first" r:id="rId12"/>
      <w:footerReference w:type="first" r:id="rId13"/>
      <w:pgSz w:w="12240" w:h="15840" w:code="1"/>
      <w:pgMar w:top="1140" w:right="720" w:bottom="432" w:left="72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999A" w14:textId="77777777" w:rsidR="00F83217" w:rsidRDefault="00F83217" w:rsidP="00A92144">
      <w:pPr>
        <w:spacing w:after="0" w:line="240" w:lineRule="auto"/>
      </w:pPr>
      <w:r>
        <w:separator/>
      </w:r>
    </w:p>
  </w:endnote>
  <w:endnote w:type="continuationSeparator" w:id="0">
    <w:p w14:paraId="267A61A4" w14:textId="77777777" w:rsidR="00F83217" w:rsidRDefault="00F83217" w:rsidP="00A9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Gadugi">
    <w:altName w:val="Athelas Italic"/>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E11D" w14:textId="77777777" w:rsidR="00B52E00" w:rsidRDefault="00B5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CF2" w14:textId="77777777" w:rsidR="00732613" w:rsidRDefault="00732613">
    <w:pPr>
      <w:pStyle w:val="Footer"/>
    </w:pPr>
    <w:r w:rsidRPr="00DE6D95">
      <w:rPr>
        <w:rFonts w:ascii="Times New Roman" w:hAnsi="Times New Roman" w:cs="Times New Roman"/>
        <w:color w:val="FF0000"/>
      </w:rPr>
      <w:t>***Tasting discount may not be combined with any other discounts.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0404" w14:textId="77777777" w:rsidR="00B52E00" w:rsidRDefault="00B5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06B0" w14:textId="77777777" w:rsidR="00F83217" w:rsidRDefault="00F83217" w:rsidP="00A92144">
      <w:pPr>
        <w:spacing w:after="0" w:line="240" w:lineRule="auto"/>
      </w:pPr>
      <w:r>
        <w:separator/>
      </w:r>
    </w:p>
  </w:footnote>
  <w:footnote w:type="continuationSeparator" w:id="0">
    <w:p w14:paraId="036ED0D6" w14:textId="77777777" w:rsidR="00F83217" w:rsidRDefault="00F83217" w:rsidP="00A9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8B42" w14:textId="77777777" w:rsidR="00B52E00" w:rsidRDefault="00B5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4E3" w14:textId="77777777" w:rsidR="00732613" w:rsidRPr="0049010A" w:rsidRDefault="00732613" w:rsidP="00A92144">
    <w:pPr>
      <w:pStyle w:val="Header"/>
      <w:jc w:val="center"/>
      <w:rPr>
        <w:rFonts w:ascii="Gadugi" w:hAnsi="Gadugi"/>
      </w:rPr>
    </w:pPr>
    <w:r w:rsidRPr="0049010A">
      <w:rPr>
        <w:rFonts w:ascii="Gadugi" w:hAnsi="Gadugi"/>
        <w:noProof/>
        <w:sz w:val="28"/>
        <w:szCs w:val="28"/>
      </w:rPr>
      <w:drawing>
        <wp:inline distT="0" distB="0" distL="0" distR="0" wp14:anchorId="0FDB85BB" wp14:editId="3BB520C5">
          <wp:extent cx="5703873"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StoreLogo_Horiz_Color.jpg"/>
                  <pic:cNvPicPr/>
                </pic:nvPicPr>
                <pic:blipFill>
                  <a:blip r:embed="rId1"/>
                  <a:stretch>
                    <a:fillRect/>
                  </a:stretch>
                </pic:blipFill>
                <pic:spPr>
                  <a:xfrm>
                    <a:off x="0" y="0"/>
                    <a:ext cx="6352276" cy="625859"/>
                  </a:xfrm>
                  <a:prstGeom prst="rect">
                    <a:avLst/>
                  </a:prstGeom>
                </pic:spPr>
              </pic:pic>
            </a:graphicData>
          </a:graphic>
        </wp:inline>
      </w:drawing>
    </w:r>
  </w:p>
  <w:p w14:paraId="7B45E6F1" w14:textId="4D01AFBA" w:rsidR="00732613" w:rsidRPr="00342525" w:rsidRDefault="00815082" w:rsidP="005D047C">
    <w:pPr>
      <w:pStyle w:val="Header"/>
      <w:jc w:val="center"/>
      <w:rPr>
        <w:rFonts w:ascii="Calibri" w:hAnsi="Calibri"/>
      </w:rPr>
    </w:pPr>
    <w:r>
      <w:rPr>
        <w:rFonts w:ascii="Calibri" w:hAnsi="Calibri"/>
      </w:rPr>
      <w:t xml:space="preserve">October </w:t>
    </w:r>
    <w:r w:rsidR="00B52E00">
      <w:rPr>
        <w:rFonts w:ascii="Calibri" w:hAnsi="Calibri"/>
      </w:rPr>
      <w:t>20</w:t>
    </w:r>
    <w:r>
      <w:rPr>
        <w:rFonts w:ascii="Calibri" w:hAnsi="Calibri"/>
        <w:vertAlign w:val="superscript"/>
      </w:rPr>
      <w:t>th</w:t>
    </w:r>
    <w:r w:rsidR="00732613" w:rsidRPr="003E3537">
      <w:rPr>
        <w:rFonts w:ascii="Calibri" w:hAnsi="Calibri"/>
        <w:vertAlign w:val="superscript"/>
      </w:rPr>
      <w:t xml:space="preserve"> </w:t>
    </w:r>
    <w:r w:rsidR="00732613">
      <w:rPr>
        <w:rFonts w:ascii="Calibri" w:hAnsi="Calibri"/>
      </w:rPr>
      <w:t xml:space="preserve">&amp; </w:t>
    </w:r>
    <w:r w:rsidR="00B52E00">
      <w:rPr>
        <w:rFonts w:ascii="Calibri" w:hAnsi="Calibri"/>
      </w:rPr>
      <w:t>21</w:t>
    </w:r>
    <w:proofErr w:type="gramStart"/>
    <w:r w:rsidR="00E34CA1">
      <w:rPr>
        <w:rFonts w:ascii="Calibri" w:hAnsi="Calibri"/>
        <w:vertAlign w:val="superscript"/>
      </w:rPr>
      <w:t>th</w:t>
    </w:r>
    <w:r w:rsidR="00732613">
      <w:rPr>
        <w:rFonts w:ascii="Calibri" w:hAnsi="Calibri"/>
      </w:rPr>
      <w:t xml:space="preserve"> </w:t>
    </w:r>
    <w:r w:rsidR="00732613" w:rsidRPr="00342525">
      <w:rPr>
        <w:rFonts w:ascii="Calibri" w:hAnsi="Calibri"/>
      </w:rPr>
      <w:t xml:space="preserve"> 11:30</w:t>
    </w:r>
    <w:proofErr w:type="gramEnd"/>
    <w:r w:rsidR="00732613" w:rsidRPr="00342525">
      <w:rPr>
        <w:rFonts w:ascii="Calibri" w:hAnsi="Calibri"/>
      </w:rPr>
      <w:t xml:space="preserve">-5:00        </w:t>
    </w:r>
  </w:p>
  <w:p w14:paraId="46240FAB" w14:textId="77777777" w:rsidR="00732613" w:rsidRPr="00342525" w:rsidRDefault="00732613" w:rsidP="00A92144">
    <w:pPr>
      <w:pStyle w:val="Header"/>
      <w:jc w:val="center"/>
      <w:rPr>
        <w:rFonts w:ascii="Calibri" w:hAnsi="Calibri"/>
        <w:color w:val="800000"/>
      </w:rPr>
    </w:pPr>
    <w:r w:rsidRPr="00342525">
      <w:rPr>
        <w:rFonts w:ascii="Calibri" w:hAnsi="Calibri"/>
        <w:color w:val="800000"/>
      </w:rPr>
      <w:t>10% discount on all tasting wines***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CA65" w14:textId="77777777" w:rsidR="00B52E00" w:rsidRDefault="00B5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857"/>
    <w:multiLevelType w:val="multilevel"/>
    <w:tmpl w:val="A2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133D"/>
    <w:multiLevelType w:val="multilevel"/>
    <w:tmpl w:val="8A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11E"/>
    <w:multiLevelType w:val="multilevel"/>
    <w:tmpl w:val="83E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C695F"/>
    <w:multiLevelType w:val="multilevel"/>
    <w:tmpl w:val="3AF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5A"/>
    <w:rsid w:val="00002884"/>
    <w:rsid w:val="000029FD"/>
    <w:rsid w:val="00005C6E"/>
    <w:rsid w:val="000104B9"/>
    <w:rsid w:val="00012426"/>
    <w:rsid w:val="000130C5"/>
    <w:rsid w:val="000140F6"/>
    <w:rsid w:val="00014BCB"/>
    <w:rsid w:val="00015537"/>
    <w:rsid w:val="0001576E"/>
    <w:rsid w:val="00020454"/>
    <w:rsid w:val="00022DD6"/>
    <w:rsid w:val="00023E95"/>
    <w:rsid w:val="000244CC"/>
    <w:rsid w:val="00024995"/>
    <w:rsid w:val="00027AA2"/>
    <w:rsid w:val="00030279"/>
    <w:rsid w:val="0003342E"/>
    <w:rsid w:val="000360FF"/>
    <w:rsid w:val="00040285"/>
    <w:rsid w:val="000408BA"/>
    <w:rsid w:val="0004276F"/>
    <w:rsid w:val="00043EED"/>
    <w:rsid w:val="00044AA8"/>
    <w:rsid w:val="00045CB0"/>
    <w:rsid w:val="00051C52"/>
    <w:rsid w:val="0005324C"/>
    <w:rsid w:val="00054914"/>
    <w:rsid w:val="000552C5"/>
    <w:rsid w:val="00057227"/>
    <w:rsid w:val="000633EC"/>
    <w:rsid w:val="00064763"/>
    <w:rsid w:val="00065589"/>
    <w:rsid w:val="000667C5"/>
    <w:rsid w:val="000702A0"/>
    <w:rsid w:val="000709CA"/>
    <w:rsid w:val="00075EA6"/>
    <w:rsid w:val="00077968"/>
    <w:rsid w:val="000817F3"/>
    <w:rsid w:val="000852F9"/>
    <w:rsid w:val="00086D17"/>
    <w:rsid w:val="00087005"/>
    <w:rsid w:val="000878D6"/>
    <w:rsid w:val="00095E7E"/>
    <w:rsid w:val="00096B06"/>
    <w:rsid w:val="00096DDA"/>
    <w:rsid w:val="000972D2"/>
    <w:rsid w:val="00097C64"/>
    <w:rsid w:val="000A1E9A"/>
    <w:rsid w:val="000A2500"/>
    <w:rsid w:val="000A4225"/>
    <w:rsid w:val="000B1943"/>
    <w:rsid w:val="000B263A"/>
    <w:rsid w:val="000B38AC"/>
    <w:rsid w:val="000B493B"/>
    <w:rsid w:val="000B5488"/>
    <w:rsid w:val="000B771D"/>
    <w:rsid w:val="000C19AC"/>
    <w:rsid w:val="000C1B02"/>
    <w:rsid w:val="000C5D90"/>
    <w:rsid w:val="000C69C6"/>
    <w:rsid w:val="000D2698"/>
    <w:rsid w:val="000D2A34"/>
    <w:rsid w:val="000D3750"/>
    <w:rsid w:val="000D4F27"/>
    <w:rsid w:val="000D4F57"/>
    <w:rsid w:val="000D5457"/>
    <w:rsid w:val="000D7306"/>
    <w:rsid w:val="000E0A44"/>
    <w:rsid w:val="000E0FAA"/>
    <w:rsid w:val="000E2296"/>
    <w:rsid w:val="000E25F2"/>
    <w:rsid w:val="000E3934"/>
    <w:rsid w:val="000E41CD"/>
    <w:rsid w:val="000E534C"/>
    <w:rsid w:val="000E57C7"/>
    <w:rsid w:val="000E678E"/>
    <w:rsid w:val="000F0A8C"/>
    <w:rsid w:val="000F17F8"/>
    <w:rsid w:val="000F35B5"/>
    <w:rsid w:val="000F5802"/>
    <w:rsid w:val="000F6E8B"/>
    <w:rsid w:val="000F7575"/>
    <w:rsid w:val="001001C9"/>
    <w:rsid w:val="00100FDC"/>
    <w:rsid w:val="00100FDD"/>
    <w:rsid w:val="00102722"/>
    <w:rsid w:val="00106DB6"/>
    <w:rsid w:val="00110317"/>
    <w:rsid w:val="0011150F"/>
    <w:rsid w:val="00112C1C"/>
    <w:rsid w:val="00114DFC"/>
    <w:rsid w:val="001170D6"/>
    <w:rsid w:val="00120228"/>
    <w:rsid w:val="00121E41"/>
    <w:rsid w:val="00122285"/>
    <w:rsid w:val="00122881"/>
    <w:rsid w:val="001230FB"/>
    <w:rsid w:val="001237D5"/>
    <w:rsid w:val="00123FCE"/>
    <w:rsid w:val="001246E4"/>
    <w:rsid w:val="00124A08"/>
    <w:rsid w:val="001273DB"/>
    <w:rsid w:val="00127802"/>
    <w:rsid w:val="0012794D"/>
    <w:rsid w:val="001311F8"/>
    <w:rsid w:val="001322A4"/>
    <w:rsid w:val="001329B1"/>
    <w:rsid w:val="00132ED2"/>
    <w:rsid w:val="00137B34"/>
    <w:rsid w:val="001404A2"/>
    <w:rsid w:val="0014173A"/>
    <w:rsid w:val="00146635"/>
    <w:rsid w:val="00154C3E"/>
    <w:rsid w:val="001567D2"/>
    <w:rsid w:val="00161737"/>
    <w:rsid w:val="00161884"/>
    <w:rsid w:val="0016323B"/>
    <w:rsid w:val="00164260"/>
    <w:rsid w:val="00164C54"/>
    <w:rsid w:val="001657FF"/>
    <w:rsid w:val="00167B29"/>
    <w:rsid w:val="00170099"/>
    <w:rsid w:val="00173406"/>
    <w:rsid w:val="00173EE5"/>
    <w:rsid w:val="001749C8"/>
    <w:rsid w:val="00175525"/>
    <w:rsid w:val="001766F8"/>
    <w:rsid w:val="00182A71"/>
    <w:rsid w:val="00184410"/>
    <w:rsid w:val="001856DB"/>
    <w:rsid w:val="00186CF7"/>
    <w:rsid w:val="00187C3C"/>
    <w:rsid w:val="00187F9F"/>
    <w:rsid w:val="00190168"/>
    <w:rsid w:val="00192584"/>
    <w:rsid w:val="00192CF6"/>
    <w:rsid w:val="00192E4B"/>
    <w:rsid w:val="00194FF1"/>
    <w:rsid w:val="00196FEE"/>
    <w:rsid w:val="001A0477"/>
    <w:rsid w:val="001A0B93"/>
    <w:rsid w:val="001A17EB"/>
    <w:rsid w:val="001A7F6E"/>
    <w:rsid w:val="001B04D1"/>
    <w:rsid w:val="001B0A4A"/>
    <w:rsid w:val="001B36E1"/>
    <w:rsid w:val="001B6DAC"/>
    <w:rsid w:val="001C0731"/>
    <w:rsid w:val="001C1D5B"/>
    <w:rsid w:val="001C3311"/>
    <w:rsid w:val="001C34B3"/>
    <w:rsid w:val="001C375C"/>
    <w:rsid w:val="001C7B2D"/>
    <w:rsid w:val="001D0236"/>
    <w:rsid w:val="001D0ABE"/>
    <w:rsid w:val="001D0E20"/>
    <w:rsid w:val="001D1F93"/>
    <w:rsid w:val="001D2723"/>
    <w:rsid w:val="001D4083"/>
    <w:rsid w:val="001D46B2"/>
    <w:rsid w:val="001D4F91"/>
    <w:rsid w:val="001D703C"/>
    <w:rsid w:val="001D708E"/>
    <w:rsid w:val="001D77B5"/>
    <w:rsid w:val="001E1171"/>
    <w:rsid w:val="001E2E93"/>
    <w:rsid w:val="001F071D"/>
    <w:rsid w:val="001F15F2"/>
    <w:rsid w:val="001F2593"/>
    <w:rsid w:val="001F33B0"/>
    <w:rsid w:val="001F3D28"/>
    <w:rsid w:val="001F4C7F"/>
    <w:rsid w:val="001F6E75"/>
    <w:rsid w:val="001F7D0A"/>
    <w:rsid w:val="00200F53"/>
    <w:rsid w:val="002036F0"/>
    <w:rsid w:val="0020472A"/>
    <w:rsid w:val="00207BD7"/>
    <w:rsid w:val="002102D7"/>
    <w:rsid w:val="0021162E"/>
    <w:rsid w:val="00212448"/>
    <w:rsid w:val="00214DDB"/>
    <w:rsid w:val="00215A41"/>
    <w:rsid w:val="00215D53"/>
    <w:rsid w:val="00217C58"/>
    <w:rsid w:val="00220E3C"/>
    <w:rsid w:val="0022616E"/>
    <w:rsid w:val="0022693E"/>
    <w:rsid w:val="002300DB"/>
    <w:rsid w:val="00230B87"/>
    <w:rsid w:val="00231549"/>
    <w:rsid w:val="0023184E"/>
    <w:rsid w:val="0023557D"/>
    <w:rsid w:val="00240514"/>
    <w:rsid w:val="00240D92"/>
    <w:rsid w:val="0024155B"/>
    <w:rsid w:val="00241944"/>
    <w:rsid w:val="00241BBF"/>
    <w:rsid w:val="002429D5"/>
    <w:rsid w:val="00246188"/>
    <w:rsid w:val="00246B22"/>
    <w:rsid w:val="00250060"/>
    <w:rsid w:val="002519BF"/>
    <w:rsid w:val="00253021"/>
    <w:rsid w:val="00256853"/>
    <w:rsid w:val="00256D93"/>
    <w:rsid w:val="00262D09"/>
    <w:rsid w:val="002655C7"/>
    <w:rsid w:val="002755F8"/>
    <w:rsid w:val="00276BCD"/>
    <w:rsid w:val="00276E12"/>
    <w:rsid w:val="002774F2"/>
    <w:rsid w:val="002828F9"/>
    <w:rsid w:val="00282A48"/>
    <w:rsid w:val="0028336F"/>
    <w:rsid w:val="00284EF8"/>
    <w:rsid w:val="00285D79"/>
    <w:rsid w:val="00286B27"/>
    <w:rsid w:val="00287229"/>
    <w:rsid w:val="00295623"/>
    <w:rsid w:val="00297284"/>
    <w:rsid w:val="002976B7"/>
    <w:rsid w:val="002A4743"/>
    <w:rsid w:val="002A52B5"/>
    <w:rsid w:val="002A7E9C"/>
    <w:rsid w:val="002B4734"/>
    <w:rsid w:val="002B6E52"/>
    <w:rsid w:val="002B7832"/>
    <w:rsid w:val="002C0B6C"/>
    <w:rsid w:val="002C7FC7"/>
    <w:rsid w:val="002D13BD"/>
    <w:rsid w:val="002D3231"/>
    <w:rsid w:val="002D3E05"/>
    <w:rsid w:val="002D4648"/>
    <w:rsid w:val="002D48D3"/>
    <w:rsid w:val="002D61DA"/>
    <w:rsid w:val="002D766C"/>
    <w:rsid w:val="002E01F7"/>
    <w:rsid w:val="002E208D"/>
    <w:rsid w:val="002E239C"/>
    <w:rsid w:val="002E3D8B"/>
    <w:rsid w:val="002E462B"/>
    <w:rsid w:val="002E4D5C"/>
    <w:rsid w:val="002F332E"/>
    <w:rsid w:val="003001AD"/>
    <w:rsid w:val="00301884"/>
    <w:rsid w:val="0030198E"/>
    <w:rsid w:val="00302C71"/>
    <w:rsid w:val="00304275"/>
    <w:rsid w:val="00304658"/>
    <w:rsid w:val="00304BCA"/>
    <w:rsid w:val="00305543"/>
    <w:rsid w:val="003115AB"/>
    <w:rsid w:val="00312418"/>
    <w:rsid w:val="003124A5"/>
    <w:rsid w:val="003145DA"/>
    <w:rsid w:val="00315CB8"/>
    <w:rsid w:val="003168A5"/>
    <w:rsid w:val="00321888"/>
    <w:rsid w:val="00324BDE"/>
    <w:rsid w:val="00327F55"/>
    <w:rsid w:val="003309B4"/>
    <w:rsid w:val="0033223A"/>
    <w:rsid w:val="00332356"/>
    <w:rsid w:val="00333BC0"/>
    <w:rsid w:val="00334216"/>
    <w:rsid w:val="0033437C"/>
    <w:rsid w:val="003351A0"/>
    <w:rsid w:val="003400E4"/>
    <w:rsid w:val="00340E4B"/>
    <w:rsid w:val="00341EA8"/>
    <w:rsid w:val="00342525"/>
    <w:rsid w:val="00342BF3"/>
    <w:rsid w:val="00345B87"/>
    <w:rsid w:val="00346AB2"/>
    <w:rsid w:val="00350529"/>
    <w:rsid w:val="003522B3"/>
    <w:rsid w:val="003525C1"/>
    <w:rsid w:val="00354BB1"/>
    <w:rsid w:val="00354DEE"/>
    <w:rsid w:val="00356F6B"/>
    <w:rsid w:val="00363047"/>
    <w:rsid w:val="00366C0B"/>
    <w:rsid w:val="00370F42"/>
    <w:rsid w:val="00371012"/>
    <w:rsid w:val="00372D87"/>
    <w:rsid w:val="00373369"/>
    <w:rsid w:val="00374F83"/>
    <w:rsid w:val="003759BF"/>
    <w:rsid w:val="00375B4D"/>
    <w:rsid w:val="0037746F"/>
    <w:rsid w:val="00377CBF"/>
    <w:rsid w:val="003800F5"/>
    <w:rsid w:val="00381F0D"/>
    <w:rsid w:val="00384E86"/>
    <w:rsid w:val="003874FC"/>
    <w:rsid w:val="003931E8"/>
    <w:rsid w:val="00394132"/>
    <w:rsid w:val="00395298"/>
    <w:rsid w:val="00395326"/>
    <w:rsid w:val="003958CB"/>
    <w:rsid w:val="00395C1A"/>
    <w:rsid w:val="00395E66"/>
    <w:rsid w:val="003A0A4A"/>
    <w:rsid w:val="003A0A57"/>
    <w:rsid w:val="003A38C9"/>
    <w:rsid w:val="003A4BEF"/>
    <w:rsid w:val="003A745C"/>
    <w:rsid w:val="003C1ACE"/>
    <w:rsid w:val="003C3C04"/>
    <w:rsid w:val="003C4466"/>
    <w:rsid w:val="003C559B"/>
    <w:rsid w:val="003D0444"/>
    <w:rsid w:val="003D1182"/>
    <w:rsid w:val="003D18F5"/>
    <w:rsid w:val="003D2B87"/>
    <w:rsid w:val="003D4D9A"/>
    <w:rsid w:val="003D59C8"/>
    <w:rsid w:val="003D68BE"/>
    <w:rsid w:val="003D75BA"/>
    <w:rsid w:val="003E19C2"/>
    <w:rsid w:val="003E3537"/>
    <w:rsid w:val="003E5F8C"/>
    <w:rsid w:val="003E7042"/>
    <w:rsid w:val="003F0D65"/>
    <w:rsid w:val="003F28BA"/>
    <w:rsid w:val="003F29EF"/>
    <w:rsid w:val="003F3B67"/>
    <w:rsid w:val="003F3BD7"/>
    <w:rsid w:val="003F438F"/>
    <w:rsid w:val="003F4E0F"/>
    <w:rsid w:val="003F635A"/>
    <w:rsid w:val="004008C6"/>
    <w:rsid w:val="00403365"/>
    <w:rsid w:val="004051E9"/>
    <w:rsid w:val="00406A29"/>
    <w:rsid w:val="0040787F"/>
    <w:rsid w:val="0041169B"/>
    <w:rsid w:val="004125E1"/>
    <w:rsid w:val="00413453"/>
    <w:rsid w:val="004149E0"/>
    <w:rsid w:val="0041739C"/>
    <w:rsid w:val="00417B17"/>
    <w:rsid w:val="00422C93"/>
    <w:rsid w:val="00423AA8"/>
    <w:rsid w:val="00425960"/>
    <w:rsid w:val="004259CB"/>
    <w:rsid w:val="00431269"/>
    <w:rsid w:val="0044162C"/>
    <w:rsid w:val="0044178C"/>
    <w:rsid w:val="004418EF"/>
    <w:rsid w:val="0044377D"/>
    <w:rsid w:val="004469B3"/>
    <w:rsid w:val="00450AA9"/>
    <w:rsid w:val="004516F1"/>
    <w:rsid w:val="004570BF"/>
    <w:rsid w:val="0045719D"/>
    <w:rsid w:val="004573CD"/>
    <w:rsid w:val="00462575"/>
    <w:rsid w:val="0046295E"/>
    <w:rsid w:val="004629C1"/>
    <w:rsid w:val="00472FBA"/>
    <w:rsid w:val="00475946"/>
    <w:rsid w:val="00475C62"/>
    <w:rsid w:val="0047782E"/>
    <w:rsid w:val="004823E2"/>
    <w:rsid w:val="00482AEA"/>
    <w:rsid w:val="00483A5A"/>
    <w:rsid w:val="00483F9D"/>
    <w:rsid w:val="004844F6"/>
    <w:rsid w:val="0048677F"/>
    <w:rsid w:val="00487161"/>
    <w:rsid w:val="0049010A"/>
    <w:rsid w:val="004901C7"/>
    <w:rsid w:val="004922CF"/>
    <w:rsid w:val="00493282"/>
    <w:rsid w:val="004955F0"/>
    <w:rsid w:val="00497610"/>
    <w:rsid w:val="004A0208"/>
    <w:rsid w:val="004A2D18"/>
    <w:rsid w:val="004A4416"/>
    <w:rsid w:val="004A6F2E"/>
    <w:rsid w:val="004B017A"/>
    <w:rsid w:val="004B554F"/>
    <w:rsid w:val="004B56EE"/>
    <w:rsid w:val="004C10EA"/>
    <w:rsid w:val="004C231F"/>
    <w:rsid w:val="004C4D9F"/>
    <w:rsid w:val="004C6E74"/>
    <w:rsid w:val="004C75C2"/>
    <w:rsid w:val="004D014E"/>
    <w:rsid w:val="004D073C"/>
    <w:rsid w:val="004D375E"/>
    <w:rsid w:val="004D4C6A"/>
    <w:rsid w:val="004E01B3"/>
    <w:rsid w:val="004E0C28"/>
    <w:rsid w:val="004E13BB"/>
    <w:rsid w:val="004E24B7"/>
    <w:rsid w:val="004E41CC"/>
    <w:rsid w:val="004E7B47"/>
    <w:rsid w:val="004F09C0"/>
    <w:rsid w:val="004F2A7C"/>
    <w:rsid w:val="004F5AA1"/>
    <w:rsid w:val="004F7327"/>
    <w:rsid w:val="005006A3"/>
    <w:rsid w:val="00501639"/>
    <w:rsid w:val="005020B5"/>
    <w:rsid w:val="005056B2"/>
    <w:rsid w:val="0050700D"/>
    <w:rsid w:val="00507437"/>
    <w:rsid w:val="005106FE"/>
    <w:rsid w:val="00512726"/>
    <w:rsid w:val="00516382"/>
    <w:rsid w:val="0051725A"/>
    <w:rsid w:val="00517BE5"/>
    <w:rsid w:val="00520458"/>
    <w:rsid w:val="00520C5E"/>
    <w:rsid w:val="005245E3"/>
    <w:rsid w:val="00524658"/>
    <w:rsid w:val="005255E9"/>
    <w:rsid w:val="00525FC4"/>
    <w:rsid w:val="005268B7"/>
    <w:rsid w:val="0052729A"/>
    <w:rsid w:val="005336B5"/>
    <w:rsid w:val="005336E7"/>
    <w:rsid w:val="00534E0D"/>
    <w:rsid w:val="005356D4"/>
    <w:rsid w:val="005366D9"/>
    <w:rsid w:val="00537328"/>
    <w:rsid w:val="00542069"/>
    <w:rsid w:val="005423D6"/>
    <w:rsid w:val="005501E9"/>
    <w:rsid w:val="005511E3"/>
    <w:rsid w:val="00556707"/>
    <w:rsid w:val="00557377"/>
    <w:rsid w:val="00557582"/>
    <w:rsid w:val="0055766E"/>
    <w:rsid w:val="00560F97"/>
    <w:rsid w:val="00562981"/>
    <w:rsid w:val="00563867"/>
    <w:rsid w:val="005649C6"/>
    <w:rsid w:val="00565D0D"/>
    <w:rsid w:val="00570228"/>
    <w:rsid w:val="00572389"/>
    <w:rsid w:val="00572A08"/>
    <w:rsid w:val="00573DBF"/>
    <w:rsid w:val="00573E3B"/>
    <w:rsid w:val="00575C7F"/>
    <w:rsid w:val="00577964"/>
    <w:rsid w:val="005779C7"/>
    <w:rsid w:val="00580889"/>
    <w:rsid w:val="00583628"/>
    <w:rsid w:val="00585B4A"/>
    <w:rsid w:val="00587497"/>
    <w:rsid w:val="00587DFB"/>
    <w:rsid w:val="00594638"/>
    <w:rsid w:val="00595E3E"/>
    <w:rsid w:val="005960A4"/>
    <w:rsid w:val="005961CF"/>
    <w:rsid w:val="0059701D"/>
    <w:rsid w:val="005A026E"/>
    <w:rsid w:val="005A0554"/>
    <w:rsid w:val="005A0C50"/>
    <w:rsid w:val="005A2375"/>
    <w:rsid w:val="005A2B46"/>
    <w:rsid w:val="005A2DD5"/>
    <w:rsid w:val="005A2ED0"/>
    <w:rsid w:val="005B020D"/>
    <w:rsid w:val="005B1348"/>
    <w:rsid w:val="005B1556"/>
    <w:rsid w:val="005B2D40"/>
    <w:rsid w:val="005B37AE"/>
    <w:rsid w:val="005B3D4D"/>
    <w:rsid w:val="005B68CC"/>
    <w:rsid w:val="005C0EDD"/>
    <w:rsid w:val="005C19F3"/>
    <w:rsid w:val="005C30E0"/>
    <w:rsid w:val="005C3654"/>
    <w:rsid w:val="005C3FF6"/>
    <w:rsid w:val="005C491B"/>
    <w:rsid w:val="005C66DD"/>
    <w:rsid w:val="005C6847"/>
    <w:rsid w:val="005D047C"/>
    <w:rsid w:val="005D0B23"/>
    <w:rsid w:val="005D5FE2"/>
    <w:rsid w:val="005D6986"/>
    <w:rsid w:val="005D6B9B"/>
    <w:rsid w:val="005E0E15"/>
    <w:rsid w:val="005E33DF"/>
    <w:rsid w:val="005E3512"/>
    <w:rsid w:val="005E3FD3"/>
    <w:rsid w:val="005E41DB"/>
    <w:rsid w:val="005E7BA4"/>
    <w:rsid w:val="005E7D77"/>
    <w:rsid w:val="005F1DE4"/>
    <w:rsid w:val="005F4A3A"/>
    <w:rsid w:val="005F61BD"/>
    <w:rsid w:val="005F7D79"/>
    <w:rsid w:val="00604F90"/>
    <w:rsid w:val="006052B0"/>
    <w:rsid w:val="00605CCB"/>
    <w:rsid w:val="00606724"/>
    <w:rsid w:val="00606A9E"/>
    <w:rsid w:val="00610A04"/>
    <w:rsid w:val="00610E29"/>
    <w:rsid w:val="00612558"/>
    <w:rsid w:val="0061379F"/>
    <w:rsid w:val="00614288"/>
    <w:rsid w:val="006170DF"/>
    <w:rsid w:val="006177F5"/>
    <w:rsid w:val="0062062C"/>
    <w:rsid w:val="00620785"/>
    <w:rsid w:val="006223C9"/>
    <w:rsid w:val="00624BC3"/>
    <w:rsid w:val="00631344"/>
    <w:rsid w:val="00635479"/>
    <w:rsid w:val="00636188"/>
    <w:rsid w:val="00637025"/>
    <w:rsid w:val="00637C80"/>
    <w:rsid w:val="00640B61"/>
    <w:rsid w:val="006411A4"/>
    <w:rsid w:val="006415AC"/>
    <w:rsid w:val="006432C1"/>
    <w:rsid w:val="00644ACC"/>
    <w:rsid w:val="00645569"/>
    <w:rsid w:val="0065060D"/>
    <w:rsid w:val="00651776"/>
    <w:rsid w:val="00651F7B"/>
    <w:rsid w:val="006523B3"/>
    <w:rsid w:val="006525A5"/>
    <w:rsid w:val="0065427C"/>
    <w:rsid w:val="00654B4E"/>
    <w:rsid w:val="00656564"/>
    <w:rsid w:val="0066259E"/>
    <w:rsid w:val="00663056"/>
    <w:rsid w:val="0066499B"/>
    <w:rsid w:val="006650A2"/>
    <w:rsid w:val="00665732"/>
    <w:rsid w:val="00665F51"/>
    <w:rsid w:val="00666C10"/>
    <w:rsid w:val="00667230"/>
    <w:rsid w:val="00667A02"/>
    <w:rsid w:val="00667B5B"/>
    <w:rsid w:val="00667C70"/>
    <w:rsid w:val="006707A6"/>
    <w:rsid w:val="00671E8F"/>
    <w:rsid w:val="00672B41"/>
    <w:rsid w:val="0067444C"/>
    <w:rsid w:val="00674968"/>
    <w:rsid w:val="0067537D"/>
    <w:rsid w:val="00675AA9"/>
    <w:rsid w:val="00675E36"/>
    <w:rsid w:val="006765CE"/>
    <w:rsid w:val="006804BE"/>
    <w:rsid w:val="006811D7"/>
    <w:rsid w:val="00681270"/>
    <w:rsid w:val="00684C95"/>
    <w:rsid w:val="006861FC"/>
    <w:rsid w:val="006929C3"/>
    <w:rsid w:val="00694B5A"/>
    <w:rsid w:val="006A00AC"/>
    <w:rsid w:val="006A146F"/>
    <w:rsid w:val="006A1B6F"/>
    <w:rsid w:val="006A29ED"/>
    <w:rsid w:val="006A30DE"/>
    <w:rsid w:val="006A3F0D"/>
    <w:rsid w:val="006A4A43"/>
    <w:rsid w:val="006A5E09"/>
    <w:rsid w:val="006A7FE7"/>
    <w:rsid w:val="006B0B68"/>
    <w:rsid w:val="006B1CAD"/>
    <w:rsid w:val="006B363A"/>
    <w:rsid w:val="006B4173"/>
    <w:rsid w:val="006B6535"/>
    <w:rsid w:val="006B6F4E"/>
    <w:rsid w:val="006C3351"/>
    <w:rsid w:val="006D35AF"/>
    <w:rsid w:val="006D37B3"/>
    <w:rsid w:val="006D4688"/>
    <w:rsid w:val="006D523F"/>
    <w:rsid w:val="006D5A41"/>
    <w:rsid w:val="006D5FE3"/>
    <w:rsid w:val="006D72CE"/>
    <w:rsid w:val="006E2817"/>
    <w:rsid w:val="006E33AA"/>
    <w:rsid w:val="006E3654"/>
    <w:rsid w:val="006E3919"/>
    <w:rsid w:val="006E454F"/>
    <w:rsid w:val="006E7440"/>
    <w:rsid w:val="006F171E"/>
    <w:rsid w:val="006F3A87"/>
    <w:rsid w:val="006F4654"/>
    <w:rsid w:val="006F5065"/>
    <w:rsid w:val="006F5AE6"/>
    <w:rsid w:val="0070073C"/>
    <w:rsid w:val="00702317"/>
    <w:rsid w:val="00705461"/>
    <w:rsid w:val="00712302"/>
    <w:rsid w:val="00712304"/>
    <w:rsid w:val="00715B03"/>
    <w:rsid w:val="00715EC1"/>
    <w:rsid w:val="007162CE"/>
    <w:rsid w:val="00716490"/>
    <w:rsid w:val="00716E12"/>
    <w:rsid w:val="00717B95"/>
    <w:rsid w:val="0072216A"/>
    <w:rsid w:val="007230A9"/>
    <w:rsid w:val="007263D4"/>
    <w:rsid w:val="00726E12"/>
    <w:rsid w:val="00730107"/>
    <w:rsid w:val="00732613"/>
    <w:rsid w:val="007340CC"/>
    <w:rsid w:val="007341BF"/>
    <w:rsid w:val="00736618"/>
    <w:rsid w:val="0073692B"/>
    <w:rsid w:val="00736985"/>
    <w:rsid w:val="00740758"/>
    <w:rsid w:val="00740BA6"/>
    <w:rsid w:val="0074210D"/>
    <w:rsid w:val="007435D7"/>
    <w:rsid w:val="0074464E"/>
    <w:rsid w:val="00744659"/>
    <w:rsid w:val="0074671F"/>
    <w:rsid w:val="007469A2"/>
    <w:rsid w:val="00746DD1"/>
    <w:rsid w:val="00747D74"/>
    <w:rsid w:val="0075041D"/>
    <w:rsid w:val="00751D40"/>
    <w:rsid w:val="0075224E"/>
    <w:rsid w:val="00755165"/>
    <w:rsid w:val="00760241"/>
    <w:rsid w:val="00761435"/>
    <w:rsid w:val="0076253C"/>
    <w:rsid w:val="0076262C"/>
    <w:rsid w:val="00763AF0"/>
    <w:rsid w:val="00767DE6"/>
    <w:rsid w:val="0077070B"/>
    <w:rsid w:val="00770CB8"/>
    <w:rsid w:val="007736BE"/>
    <w:rsid w:val="00773BDA"/>
    <w:rsid w:val="00776D6F"/>
    <w:rsid w:val="00777E53"/>
    <w:rsid w:val="00780123"/>
    <w:rsid w:val="007804C4"/>
    <w:rsid w:val="00780603"/>
    <w:rsid w:val="00781C0A"/>
    <w:rsid w:val="007831EB"/>
    <w:rsid w:val="0078445B"/>
    <w:rsid w:val="007845D6"/>
    <w:rsid w:val="007852FD"/>
    <w:rsid w:val="00787C57"/>
    <w:rsid w:val="00792988"/>
    <w:rsid w:val="0079463B"/>
    <w:rsid w:val="00796919"/>
    <w:rsid w:val="00797C14"/>
    <w:rsid w:val="007A07B2"/>
    <w:rsid w:val="007A23B2"/>
    <w:rsid w:val="007A4322"/>
    <w:rsid w:val="007A5844"/>
    <w:rsid w:val="007A70F9"/>
    <w:rsid w:val="007B6EC1"/>
    <w:rsid w:val="007B756A"/>
    <w:rsid w:val="007B7E5C"/>
    <w:rsid w:val="007C0389"/>
    <w:rsid w:val="007D081C"/>
    <w:rsid w:val="007E058C"/>
    <w:rsid w:val="007E23CB"/>
    <w:rsid w:val="007E491F"/>
    <w:rsid w:val="007E6EE0"/>
    <w:rsid w:val="007E70B6"/>
    <w:rsid w:val="007F015A"/>
    <w:rsid w:val="007F1D17"/>
    <w:rsid w:val="007F284C"/>
    <w:rsid w:val="007F436C"/>
    <w:rsid w:val="007F4C41"/>
    <w:rsid w:val="007F4CDD"/>
    <w:rsid w:val="007F5700"/>
    <w:rsid w:val="007F6F9D"/>
    <w:rsid w:val="007F70CA"/>
    <w:rsid w:val="007F713B"/>
    <w:rsid w:val="00802691"/>
    <w:rsid w:val="00802F15"/>
    <w:rsid w:val="0080315D"/>
    <w:rsid w:val="0080582C"/>
    <w:rsid w:val="00810E12"/>
    <w:rsid w:val="00810F61"/>
    <w:rsid w:val="00810FB0"/>
    <w:rsid w:val="0081242A"/>
    <w:rsid w:val="00812984"/>
    <w:rsid w:val="00813416"/>
    <w:rsid w:val="00814044"/>
    <w:rsid w:val="00815082"/>
    <w:rsid w:val="00815D10"/>
    <w:rsid w:val="008161DB"/>
    <w:rsid w:val="00822A2F"/>
    <w:rsid w:val="008247F0"/>
    <w:rsid w:val="00825EAE"/>
    <w:rsid w:val="00825EFD"/>
    <w:rsid w:val="008261C6"/>
    <w:rsid w:val="0082795B"/>
    <w:rsid w:val="008332C5"/>
    <w:rsid w:val="00833A1B"/>
    <w:rsid w:val="0083498D"/>
    <w:rsid w:val="00835E82"/>
    <w:rsid w:val="00836234"/>
    <w:rsid w:val="00837869"/>
    <w:rsid w:val="0084274B"/>
    <w:rsid w:val="008430AE"/>
    <w:rsid w:val="00844BAF"/>
    <w:rsid w:val="00846B1B"/>
    <w:rsid w:val="00850157"/>
    <w:rsid w:val="00851203"/>
    <w:rsid w:val="00853250"/>
    <w:rsid w:val="008535CA"/>
    <w:rsid w:val="00853958"/>
    <w:rsid w:val="008554BA"/>
    <w:rsid w:val="00860D91"/>
    <w:rsid w:val="008618CB"/>
    <w:rsid w:val="008623B5"/>
    <w:rsid w:val="00862C2F"/>
    <w:rsid w:val="00863417"/>
    <w:rsid w:val="00863D5C"/>
    <w:rsid w:val="00863F9E"/>
    <w:rsid w:val="00864515"/>
    <w:rsid w:val="0086485E"/>
    <w:rsid w:val="008648E8"/>
    <w:rsid w:val="0086718D"/>
    <w:rsid w:val="0087040C"/>
    <w:rsid w:val="00872D30"/>
    <w:rsid w:val="00875159"/>
    <w:rsid w:val="00877E26"/>
    <w:rsid w:val="00877E27"/>
    <w:rsid w:val="00881B89"/>
    <w:rsid w:val="008831CB"/>
    <w:rsid w:val="0088346E"/>
    <w:rsid w:val="00883916"/>
    <w:rsid w:val="00883C7F"/>
    <w:rsid w:val="00883D0F"/>
    <w:rsid w:val="00884054"/>
    <w:rsid w:val="00884F80"/>
    <w:rsid w:val="00891367"/>
    <w:rsid w:val="008936AB"/>
    <w:rsid w:val="0089386C"/>
    <w:rsid w:val="00894F61"/>
    <w:rsid w:val="00895070"/>
    <w:rsid w:val="0089535B"/>
    <w:rsid w:val="008A0E2D"/>
    <w:rsid w:val="008A241B"/>
    <w:rsid w:val="008A2586"/>
    <w:rsid w:val="008A2F43"/>
    <w:rsid w:val="008A4844"/>
    <w:rsid w:val="008A51EB"/>
    <w:rsid w:val="008A74D0"/>
    <w:rsid w:val="008B36B8"/>
    <w:rsid w:val="008B3AE8"/>
    <w:rsid w:val="008B755D"/>
    <w:rsid w:val="008C250A"/>
    <w:rsid w:val="008C4623"/>
    <w:rsid w:val="008C7503"/>
    <w:rsid w:val="008D0BC6"/>
    <w:rsid w:val="008D143B"/>
    <w:rsid w:val="008D1B4A"/>
    <w:rsid w:val="008D3F95"/>
    <w:rsid w:val="008D4CE7"/>
    <w:rsid w:val="008D681C"/>
    <w:rsid w:val="008E262E"/>
    <w:rsid w:val="008E3330"/>
    <w:rsid w:val="008E3452"/>
    <w:rsid w:val="008E39D8"/>
    <w:rsid w:val="008E5268"/>
    <w:rsid w:val="008E64BF"/>
    <w:rsid w:val="008E6D4C"/>
    <w:rsid w:val="008F06B9"/>
    <w:rsid w:val="008F1C28"/>
    <w:rsid w:val="008F1F11"/>
    <w:rsid w:val="008F219F"/>
    <w:rsid w:val="008F2B5B"/>
    <w:rsid w:val="008F4968"/>
    <w:rsid w:val="008F5B93"/>
    <w:rsid w:val="008F761C"/>
    <w:rsid w:val="009016A7"/>
    <w:rsid w:val="00902BEA"/>
    <w:rsid w:val="00903113"/>
    <w:rsid w:val="00903B25"/>
    <w:rsid w:val="00905AFF"/>
    <w:rsid w:val="00906BA0"/>
    <w:rsid w:val="00906EF5"/>
    <w:rsid w:val="00907CCE"/>
    <w:rsid w:val="00907D42"/>
    <w:rsid w:val="00912CE6"/>
    <w:rsid w:val="00914BE2"/>
    <w:rsid w:val="009163F3"/>
    <w:rsid w:val="009171D6"/>
    <w:rsid w:val="009172BA"/>
    <w:rsid w:val="00917A92"/>
    <w:rsid w:val="00920567"/>
    <w:rsid w:val="00920B01"/>
    <w:rsid w:val="00921F68"/>
    <w:rsid w:val="0092371D"/>
    <w:rsid w:val="0092420D"/>
    <w:rsid w:val="0092470E"/>
    <w:rsid w:val="0092583C"/>
    <w:rsid w:val="00926ED7"/>
    <w:rsid w:val="00931E06"/>
    <w:rsid w:val="00931FFE"/>
    <w:rsid w:val="00933B37"/>
    <w:rsid w:val="00934ACB"/>
    <w:rsid w:val="00934B4E"/>
    <w:rsid w:val="00940DAB"/>
    <w:rsid w:val="00941BC1"/>
    <w:rsid w:val="00941BD2"/>
    <w:rsid w:val="00945F67"/>
    <w:rsid w:val="00946713"/>
    <w:rsid w:val="00946D83"/>
    <w:rsid w:val="00946E04"/>
    <w:rsid w:val="00946E69"/>
    <w:rsid w:val="0094751C"/>
    <w:rsid w:val="009510EC"/>
    <w:rsid w:val="00951BB2"/>
    <w:rsid w:val="009522B0"/>
    <w:rsid w:val="00954F7A"/>
    <w:rsid w:val="0096183E"/>
    <w:rsid w:val="009620DF"/>
    <w:rsid w:val="00962658"/>
    <w:rsid w:val="0096364F"/>
    <w:rsid w:val="00964C7B"/>
    <w:rsid w:val="009716D7"/>
    <w:rsid w:val="0097272F"/>
    <w:rsid w:val="00975B21"/>
    <w:rsid w:val="009819EB"/>
    <w:rsid w:val="009835AA"/>
    <w:rsid w:val="00984977"/>
    <w:rsid w:val="0098656D"/>
    <w:rsid w:val="00987B99"/>
    <w:rsid w:val="00991BD1"/>
    <w:rsid w:val="0099355F"/>
    <w:rsid w:val="00996C11"/>
    <w:rsid w:val="00997B84"/>
    <w:rsid w:val="009A1E25"/>
    <w:rsid w:val="009A6403"/>
    <w:rsid w:val="009A6730"/>
    <w:rsid w:val="009B6267"/>
    <w:rsid w:val="009B7D5B"/>
    <w:rsid w:val="009C18BD"/>
    <w:rsid w:val="009C72CA"/>
    <w:rsid w:val="009D04DE"/>
    <w:rsid w:val="009D1884"/>
    <w:rsid w:val="009D262D"/>
    <w:rsid w:val="009D355F"/>
    <w:rsid w:val="009D45B3"/>
    <w:rsid w:val="009D65A6"/>
    <w:rsid w:val="009D687A"/>
    <w:rsid w:val="009E2E0E"/>
    <w:rsid w:val="009E367D"/>
    <w:rsid w:val="009E71C6"/>
    <w:rsid w:val="009E7327"/>
    <w:rsid w:val="009F2461"/>
    <w:rsid w:val="009F2804"/>
    <w:rsid w:val="009F2BFF"/>
    <w:rsid w:val="009F2CE3"/>
    <w:rsid w:val="009F565B"/>
    <w:rsid w:val="009F5821"/>
    <w:rsid w:val="009F7BA5"/>
    <w:rsid w:val="00A01039"/>
    <w:rsid w:val="00A0165E"/>
    <w:rsid w:val="00A01693"/>
    <w:rsid w:val="00A04432"/>
    <w:rsid w:val="00A0459B"/>
    <w:rsid w:val="00A04E50"/>
    <w:rsid w:val="00A05B32"/>
    <w:rsid w:val="00A11C8D"/>
    <w:rsid w:val="00A12380"/>
    <w:rsid w:val="00A12CFB"/>
    <w:rsid w:val="00A15852"/>
    <w:rsid w:val="00A239B4"/>
    <w:rsid w:val="00A252DC"/>
    <w:rsid w:val="00A25C0B"/>
    <w:rsid w:val="00A26AE4"/>
    <w:rsid w:val="00A273D4"/>
    <w:rsid w:val="00A3345A"/>
    <w:rsid w:val="00A33935"/>
    <w:rsid w:val="00A35EE7"/>
    <w:rsid w:val="00A35F08"/>
    <w:rsid w:val="00A36D52"/>
    <w:rsid w:val="00A37273"/>
    <w:rsid w:val="00A41095"/>
    <w:rsid w:val="00A410CC"/>
    <w:rsid w:val="00A42990"/>
    <w:rsid w:val="00A45A27"/>
    <w:rsid w:val="00A47052"/>
    <w:rsid w:val="00A4776D"/>
    <w:rsid w:val="00A503E8"/>
    <w:rsid w:val="00A53334"/>
    <w:rsid w:val="00A56487"/>
    <w:rsid w:val="00A609D4"/>
    <w:rsid w:val="00A62B1A"/>
    <w:rsid w:val="00A6694F"/>
    <w:rsid w:val="00A67229"/>
    <w:rsid w:val="00A70ED2"/>
    <w:rsid w:val="00A71FEF"/>
    <w:rsid w:val="00A72987"/>
    <w:rsid w:val="00A72D0A"/>
    <w:rsid w:val="00A741DD"/>
    <w:rsid w:val="00A755D4"/>
    <w:rsid w:val="00A76511"/>
    <w:rsid w:val="00A81804"/>
    <w:rsid w:val="00A82C40"/>
    <w:rsid w:val="00A83FAA"/>
    <w:rsid w:val="00A84316"/>
    <w:rsid w:val="00A8457B"/>
    <w:rsid w:val="00A856EB"/>
    <w:rsid w:val="00A8654A"/>
    <w:rsid w:val="00A86BEB"/>
    <w:rsid w:val="00A86CE9"/>
    <w:rsid w:val="00A872F9"/>
    <w:rsid w:val="00A92144"/>
    <w:rsid w:val="00A92B13"/>
    <w:rsid w:val="00A95467"/>
    <w:rsid w:val="00A95A9C"/>
    <w:rsid w:val="00AA1F8F"/>
    <w:rsid w:val="00AA359F"/>
    <w:rsid w:val="00AA4D94"/>
    <w:rsid w:val="00AA67F7"/>
    <w:rsid w:val="00AB3219"/>
    <w:rsid w:val="00AB4856"/>
    <w:rsid w:val="00AB5F70"/>
    <w:rsid w:val="00AC1388"/>
    <w:rsid w:val="00AC13F3"/>
    <w:rsid w:val="00AC2890"/>
    <w:rsid w:val="00AC3118"/>
    <w:rsid w:val="00AC4788"/>
    <w:rsid w:val="00AC5344"/>
    <w:rsid w:val="00AC6D0F"/>
    <w:rsid w:val="00AC7D34"/>
    <w:rsid w:val="00AD2372"/>
    <w:rsid w:val="00AD26A5"/>
    <w:rsid w:val="00AD36FF"/>
    <w:rsid w:val="00AD47EF"/>
    <w:rsid w:val="00AD5546"/>
    <w:rsid w:val="00AD6888"/>
    <w:rsid w:val="00AD6C7F"/>
    <w:rsid w:val="00AE143E"/>
    <w:rsid w:val="00AE5F7A"/>
    <w:rsid w:val="00AE7E35"/>
    <w:rsid w:val="00AF1FE9"/>
    <w:rsid w:val="00AF3AAA"/>
    <w:rsid w:val="00AF400B"/>
    <w:rsid w:val="00AF5213"/>
    <w:rsid w:val="00B00761"/>
    <w:rsid w:val="00B04B2C"/>
    <w:rsid w:val="00B105D7"/>
    <w:rsid w:val="00B10DB2"/>
    <w:rsid w:val="00B1123C"/>
    <w:rsid w:val="00B11A66"/>
    <w:rsid w:val="00B120E3"/>
    <w:rsid w:val="00B127D2"/>
    <w:rsid w:val="00B13631"/>
    <w:rsid w:val="00B14217"/>
    <w:rsid w:val="00B1655D"/>
    <w:rsid w:val="00B20BDD"/>
    <w:rsid w:val="00B27423"/>
    <w:rsid w:val="00B279BC"/>
    <w:rsid w:val="00B32F9C"/>
    <w:rsid w:val="00B3368E"/>
    <w:rsid w:val="00B341E9"/>
    <w:rsid w:val="00B34966"/>
    <w:rsid w:val="00B34A0B"/>
    <w:rsid w:val="00B3521F"/>
    <w:rsid w:val="00B352D6"/>
    <w:rsid w:val="00B358C2"/>
    <w:rsid w:val="00B35C65"/>
    <w:rsid w:val="00B370AA"/>
    <w:rsid w:val="00B4767E"/>
    <w:rsid w:val="00B4784A"/>
    <w:rsid w:val="00B509C8"/>
    <w:rsid w:val="00B52E00"/>
    <w:rsid w:val="00B5391C"/>
    <w:rsid w:val="00B55BAB"/>
    <w:rsid w:val="00B61AFB"/>
    <w:rsid w:val="00B61DE8"/>
    <w:rsid w:val="00B62329"/>
    <w:rsid w:val="00B65E50"/>
    <w:rsid w:val="00B66908"/>
    <w:rsid w:val="00B70083"/>
    <w:rsid w:val="00B70ADC"/>
    <w:rsid w:val="00B70D0E"/>
    <w:rsid w:val="00B70D1B"/>
    <w:rsid w:val="00B7126D"/>
    <w:rsid w:val="00B72685"/>
    <w:rsid w:val="00B7649A"/>
    <w:rsid w:val="00B76DA9"/>
    <w:rsid w:val="00B806E3"/>
    <w:rsid w:val="00B80DB5"/>
    <w:rsid w:val="00B813E1"/>
    <w:rsid w:val="00B82E43"/>
    <w:rsid w:val="00B83A8A"/>
    <w:rsid w:val="00B9211E"/>
    <w:rsid w:val="00B9215E"/>
    <w:rsid w:val="00B934DB"/>
    <w:rsid w:val="00B93CA1"/>
    <w:rsid w:val="00BA1F33"/>
    <w:rsid w:val="00BA2C5D"/>
    <w:rsid w:val="00BA2E91"/>
    <w:rsid w:val="00BA51A4"/>
    <w:rsid w:val="00BB09CA"/>
    <w:rsid w:val="00BB2BBE"/>
    <w:rsid w:val="00BB3844"/>
    <w:rsid w:val="00BB3C48"/>
    <w:rsid w:val="00BB4400"/>
    <w:rsid w:val="00BB7348"/>
    <w:rsid w:val="00BC00B2"/>
    <w:rsid w:val="00BC0593"/>
    <w:rsid w:val="00BC062A"/>
    <w:rsid w:val="00BC36DB"/>
    <w:rsid w:val="00BC3A6B"/>
    <w:rsid w:val="00BC5AEA"/>
    <w:rsid w:val="00BD0164"/>
    <w:rsid w:val="00BD1522"/>
    <w:rsid w:val="00BD5D9B"/>
    <w:rsid w:val="00BD6708"/>
    <w:rsid w:val="00BD673E"/>
    <w:rsid w:val="00BD6C60"/>
    <w:rsid w:val="00BE1036"/>
    <w:rsid w:val="00BE2A15"/>
    <w:rsid w:val="00BE30C0"/>
    <w:rsid w:val="00BE47DD"/>
    <w:rsid w:val="00BE7F23"/>
    <w:rsid w:val="00BF135B"/>
    <w:rsid w:val="00BF1910"/>
    <w:rsid w:val="00BF2925"/>
    <w:rsid w:val="00BF4866"/>
    <w:rsid w:val="00BF5620"/>
    <w:rsid w:val="00BF5A74"/>
    <w:rsid w:val="00BF5B3A"/>
    <w:rsid w:val="00BF6597"/>
    <w:rsid w:val="00BF6894"/>
    <w:rsid w:val="00C00AC9"/>
    <w:rsid w:val="00C06253"/>
    <w:rsid w:val="00C0682E"/>
    <w:rsid w:val="00C06B4A"/>
    <w:rsid w:val="00C0717C"/>
    <w:rsid w:val="00C10CE6"/>
    <w:rsid w:val="00C1119F"/>
    <w:rsid w:val="00C13114"/>
    <w:rsid w:val="00C21EEB"/>
    <w:rsid w:val="00C24A86"/>
    <w:rsid w:val="00C25CC3"/>
    <w:rsid w:val="00C262AB"/>
    <w:rsid w:val="00C278F4"/>
    <w:rsid w:val="00C31FF6"/>
    <w:rsid w:val="00C32336"/>
    <w:rsid w:val="00C35060"/>
    <w:rsid w:val="00C35270"/>
    <w:rsid w:val="00C35EE6"/>
    <w:rsid w:val="00C401A0"/>
    <w:rsid w:val="00C40A17"/>
    <w:rsid w:val="00C40B9E"/>
    <w:rsid w:val="00C41AF8"/>
    <w:rsid w:val="00C4346D"/>
    <w:rsid w:val="00C438CD"/>
    <w:rsid w:val="00C45A99"/>
    <w:rsid w:val="00C471D4"/>
    <w:rsid w:val="00C47D3A"/>
    <w:rsid w:val="00C5165D"/>
    <w:rsid w:val="00C51911"/>
    <w:rsid w:val="00C53927"/>
    <w:rsid w:val="00C53EF1"/>
    <w:rsid w:val="00C60795"/>
    <w:rsid w:val="00C60C06"/>
    <w:rsid w:val="00C6247A"/>
    <w:rsid w:val="00C62999"/>
    <w:rsid w:val="00C62A1E"/>
    <w:rsid w:val="00C65186"/>
    <w:rsid w:val="00C67037"/>
    <w:rsid w:val="00C747A3"/>
    <w:rsid w:val="00C77A8C"/>
    <w:rsid w:val="00C80C12"/>
    <w:rsid w:val="00C80FBC"/>
    <w:rsid w:val="00C81972"/>
    <w:rsid w:val="00C84762"/>
    <w:rsid w:val="00C85C2F"/>
    <w:rsid w:val="00C8689A"/>
    <w:rsid w:val="00C86C4B"/>
    <w:rsid w:val="00C90198"/>
    <w:rsid w:val="00C9292F"/>
    <w:rsid w:val="00C929B0"/>
    <w:rsid w:val="00C93FDF"/>
    <w:rsid w:val="00CA2909"/>
    <w:rsid w:val="00CA502C"/>
    <w:rsid w:val="00CA5F76"/>
    <w:rsid w:val="00CA63B0"/>
    <w:rsid w:val="00CB3ECE"/>
    <w:rsid w:val="00CB40BB"/>
    <w:rsid w:val="00CB494F"/>
    <w:rsid w:val="00CB5F03"/>
    <w:rsid w:val="00CC3536"/>
    <w:rsid w:val="00CC6024"/>
    <w:rsid w:val="00CC63E0"/>
    <w:rsid w:val="00CC642F"/>
    <w:rsid w:val="00CD2A1D"/>
    <w:rsid w:val="00CD2A7D"/>
    <w:rsid w:val="00CD3EB4"/>
    <w:rsid w:val="00CD6006"/>
    <w:rsid w:val="00CE0466"/>
    <w:rsid w:val="00CE0977"/>
    <w:rsid w:val="00CE136D"/>
    <w:rsid w:val="00CE2224"/>
    <w:rsid w:val="00CE22A6"/>
    <w:rsid w:val="00CE5ADF"/>
    <w:rsid w:val="00CE72FA"/>
    <w:rsid w:val="00CF1E85"/>
    <w:rsid w:val="00CF1EEA"/>
    <w:rsid w:val="00CF24CC"/>
    <w:rsid w:val="00CF2B05"/>
    <w:rsid w:val="00CF2DC6"/>
    <w:rsid w:val="00CF2F7A"/>
    <w:rsid w:val="00CF3B2D"/>
    <w:rsid w:val="00CF4194"/>
    <w:rsid w:val="00CF41DB"/>
    <w:rsid w:val="00CF4EC4"/>
    <w:rsid w:val="00CF5BB6"/>
    <w:rsid w:val="00CF63E6"/>
    <w:rsid w:val="00CF6A7A"/>
    <w:rsid w:val="00D0155E"/>
    <w:rsid w:val="00D01A7A"/>
    <w:rsid w:val="00D03216"/>
    <w:rsid w:val="00D034C3"/>
    <w:rsid w:val="00D054EC"/>
    <w:rsid w:val="00D060F8"/>
    <w:rsid w:val="00D1398A"/>
    <w:rsid w:val="00D13A5F"/>
    <w:rsid w:val="00D1536E"/>
    <w:rsid w:val="00D17BCA"/>
    <w:rsid w:val="00D20F87"/>
    <w:rsid w:val="00D2275A"/>
    <w:rsid w:val="00D23DA5"/>
    <w:rsid w:val="00D24298"/>
    <w:rsid w:val="00D250D1"/>
    <w:rsid w:val="00D258CB"/>
    <w:rsid w:val="00D30468"/>
    <w:rsid w:val="00D324E4"/>
    <w:rsid w:val="00D34B7D"/>
    <w:rsid w:val="00D35A4C"/>
    <w:rsid w:val="00D43207"/>
    <w:rsid w:val="00D43CD9"/>
    <w:rsid w:val="00D44A8B"/>
    <w:rsid w:val="00D45616"/>
    <w:rsid w:val="00D45AC0"/>
    <w:rsid w:val="00D4653B"/>
    <w:rsid w:val="00D46E3E"/>
    <w:rsid w:val="00D54A1C"/>
    <w:rsid w:val="00D57963"/>
    <w:rsid w:val="00D63EE9"/>
    <w:rsid w:val="00D6436F"/>
    <w:rsid w:val="00D73F63"/>
    <w:rsid w:val="00D75ADD"/>
    <w:rsid w:val="00D80318"/>
    <w:rsid w:val="00D831A0"/>
    <w:rsid w:val="00D8430E"/>
    <w:rsid w:val="00D858CC"/>
    <w:rsid w:val="00D87F2F"/>
    <w:rsid w:val="00D925C4"/>
    <w:rsid w:val="00D95175"/>
    <w:rsid w:val="00D95CD1"/>
    <w:rsid w:val="00D965D2"/>
    <w:rsid w:val="00D96B53"/>
    <w:rsid w:val="00DA0C5D"/>
    <w:rsid w:val="00DA2F85"/>
    <w:rsid w:val="00DA391F"/>
    <w:rsid w:val="00DA3E45"/>
    <w:rsid w:val="00DA703B"/>
    <w:rsid w:val="00DB3DC3"/>
    <w:rsid w:val="00DC0E7A"/>
    <w:rsid w:val="00DC1FAF"/>
    <w:rsid w:val="00DC30E1"/>
    <w:rsid w:val="00DC4192"/>
    <w:rsid w:val="00DC5AB6"/>
    <w:rsid w:val="00DC619C"/>
    <w:rsid w:val="00DC6341"/>
    <w:rsid w:val="00DD019C"/>
    <w:rsid w:val="00DD0B9B"/>
    <w:rsid w:val="00DD2508"/>
    <w:rsid w:val="00DD29A0"/>
    <w:rsid w:val="00DD5E06"/>
    <w:rsid w:val="00DD7581"/>
    <w:rsid w:val="00DE32DB"/>
    <w:rsid w:val="00DF0DA6"/>
    <w:rsid w:val="00DF0EE6"/>
    <w:rsid w:val="00DF2AC8"/>
    <w:rsid w:val="00DF333D"/>
    <w:rsid w:val="00DF3347"/>
    <w:rsid w:val="00DF3A59"/>
    <w:rsid w:val="00E02370"/>
    <w:rsid w:val="00E032EF"/>
    <w:rsid w:val="00E04541"/>
    <w:rsid w:val="00E05BFE"/>
    <w:rsid w:val="00E075B6"/>
    <w:rsid w:val="00E166E9"/>
    <w:rsid w:val="00E168B9"/>
    <w:rsid w:val="00E173F6"/>
    <w:rsid w:val="00E1776B"/>
    <w:rsid w:val="00E22016"/>
    <w:rsid w:val="00E250B0"/>
    <w:rsid w:val="00E2590B"/>
    <w:rsid w:val="00E26043"/>
    <w:rsid w:val="00E27DF5"/>
    <w:rsid w:val="00E27E28"/>
    <w:rsid w:val="00E30444"/>
    <w:rsid w:val="00E30D96"/>
    <w:rsid w:val="00E32BD0"/>
    <w:rsid w:val="00E344F5"/>
    <w:rsid w:val="00E34CA1"/>
    <w:rsid w:val="00E355A0"/>
    <w:rsid w:val="00E36732"/>
    <w:rsid w:val="00E36E6D"/>
    <w:rsid w:val="00E4059B"/>
    <w:rsid w:val="00E42439"/>
    <w:rsid w:val="00E42B7B"/>
    <w:rsid w:val="00E42F25"/>
    <w:rsid w:val="00E430A2"/>
    <w:rsid w:val="00E438A9"/>
    <w:rsid w:val="00E45055"/>
    <w:rsid w:val="00E51849"/>
    <w:rsid w:val="00E518E5"/>
    <w:rsid w:val="00E52C5E"/>
    <w:rsid w:val="00E53015"/>
    <w:rsid w:val="00E5335A"/>
    <w:rsid w:val="00E54AF8"/>
    <w:rsid w:val="00E550D0"/>
    <w:rsid w:val="00E555F8"/>
    <w:rsid w:val="00E5587C"/>
    <w:rsid w:val="00E55A44"/>
    <w:rsid w:val="00E6097F"/>
    <w:rsid w:val="00E6124D"/>
    <w:rsid w:val="00E63F7F"/>
    <w:rsid w:val="00E644E9"/>
    <w:rsid w:val="00E671D2"/>
    <w:rsid w:val="00E71F29"/>
    <w:rsid w:val="00E75C77"/>
    <w:rsid w:val="00E77B5A"/>
    <w:rsid w:val="00E810B8"/>
    <w:rsid w:val="00E8158E"/>
    <w:rsid w:val="00E81F51"/>
    <w:rsid w:val="00E8322B"/>
    <w:rsid w:val="00E86202"/>
    <w:rsid w:val="00E87630"/>
    <w:rsid w:val="00E8767B"/>
    <w:rsid w:val="00E93901"/>
    <w:rsid w:val="00E93E15"/>
    <w:rsid w:val="00E9544F"/>
    <w:rsid w:val="00EA0A65"/>
    <w:rsid w:val="00EA0DE7"/>
    <w:rsid w:val="00EA16F2"/>
    <w:rsid w:val="00EA1DF4"/>
    <w:rsid w:val="00EA3FDB"/>
    <w:rsid w:val="00EA52C1"/>
    <w:rsid w:val="00EA5F4E"/>
    <w:rsid w:val="00EA645E"/>
    <w:rsid w:val="00EA70FC"/>
    <w:rsid w:val="00EB31D6"/>
    <w:rsid w:val="00EB4777"/>
    <w:rsid w:val="00EB5148"/>
    <w:rsid w:val="00EB5B48"/>
    <w:rsid w:val="00EB66BA"/>
    <w:rsid w:val="00EB69B7"/>
    <w:rsid w:val="00EC0033"/>
    <w:rsid w:val="00EC142A"/>
    <w:rsid w:val="00EC1F32"/>
    <w:rsid w:val="00EC3632"/>
    <w:rsid w:val="00EC4670"/>
    <w:rsid w:val="00EC46FD"/>
    <w:rsid w:val="00EC5D17"/>
    <w:rsid w:val="00ED05B9"/>
    <w:rsid w:val="00ED41D2"/>
    <w:rsid w:val="00ED57A3"/>
    <w:rsid w:val="00ED5E84"/>
    <w:rsid w:val="00ED7778"/>
    <w:rsid w:val="00ED7D1F"/>
    <w:rsid w:val="00EE100A"/>
    <w:rsid w:val="00EE5469"/>
    <w:rsid w:val="00EE6ACD"/>
    <w:rsid w:val="00EF12D9"/>
    <w:rsid w:val="00EF2644"/>
    <w:rsid w:val="00EF2ED3"/>
    <w:rsid w:val="00EF4648"/>
    <w:rsid w:val="00EF697F"/>
    <w:rsid w:val="00EF6994"/>
    <w:rsid w:val="00EF6B78"/>
    <w:rsid w:val="00EF7983"/>
    <w:rsid w:val="00EF7A6C"/>
    <w:rsid w:val="00F0130B"/>
    <w:rsid w:val="00F017A2"/>
    <w:rsid w:val="00F040DB"/>
    <w:rsid w:val="00F0460C"/>
    <w:rsid w:val="00F06858"/>
    <w:rsid w:val="00F070D2"/>
    <w:rsid w:val="00F100FC"/>
    <w:rsid w:val="00F1243C"/>
    <w:rsid w:val="00F2145D"/>
    <w:rsid w:val="00F229A5"/>
    <w:rsid w:val="00F25FEA"/>
    <w:rsid w:val="00F274A8"/>
    <w:rsid w:val="00F315EF"/>
    <w:rsid w:val="00F327C7"/>
    <w:rsid w:val="00F32A9E"/>
    <w:rsid w:val="00F34555"/>
    <w:rsid w:val="00F356B2"/>
    <w:rsid w:val="00F3652D"/>
    <w:rsid w:val="00F36CCF"/>
    <w:rsid w:val="00F41F86"/>
    <w:rsid w:val="00F4315B"/>
    <w:rsid w:val="00F44343"/>
    <w:rsid w:val="00F53B8A"/>
    <w:rsid w:val="00F55407"/>
    <w:rsid w:val="00F55A18"/>
    <w:rsid w:val="00F60FE1"/>
    <w:rsid w:val="00F6113B"/>
    <w:rsid w:val="00F634E7"/>
    <w:rsid w:val="00F6624A"/>
    <w:rsid w:val="00F67C2F"/>
    <w:rsid w:val="00F7172C"/>
    <w:rsid w:val="00F73635"/>
    <w:rsid w:val="00F76E05"/>
    <w:rsid w:val="00F77097"/>
    <w:rsid w:val="00F77F47"/>
    <w:rsid w:val="00F80EBF"/>
    <w:rsid w:val="00F8131F"/>
    <w:rsid w:val="00F8158B"/>
    <w:rsid w:val="00F81BBD"/>
    <w:rsid w:val="00F81FA1"/>
    <w:rsid w:val="00F83026"/>
    <w:rsid w:val="00F83217"/>
    <w:rsid w:val="00F83E20"/>
    <w:rsid w:val="00F85428"/>
    <w:rsid w:val="00F86AC0"/>
    <w:rsid w:val="00F87893"/>
    <w:rsid w:val="00F90C36"/>
    <w:rsid w:val="00F91D14"/>
    <w:rsid w:val="00F9334A"/>
    <w:rsid w:val="00F94E33"/>
    <w:rsid w:val="00F95754"/>
    <w:rsid w:val="00FA0A45"/>
    <w:rsid w:val="00FA3081"/>
    <w:rsid w:val="00FA3538"/>
    <w:rsid w:val="00FA3775"/>
    <w:rsid w:val="00FA389B"/>
    <w:rsid w:val="00FA3D15"/>
    <w:rsid w:val="00FA570C"/>
    <w:rsid w:val="00FA6375"/>
    <w:rsid w:val="00FA789C"/>
    <w:rsid w:val="00FA7D78"/>
    <w:rsid w:val="00FB1004"/>
    <w:rsid w:val="00FB213D"/>
    <w:rsid w:val="00FB3719"/>
    <w:rsid w:val="00FB3A20"/>
    <w:rsid w:val="00FB7434"/>
    <w:rsid w:val="00FB74D0"/>
    <w:rsid w:val="00FC0C71"/>
    <w:rsid w:val="00FC1F78"/>
    <w:rsid w:val="00FC20AC"/>
    <w:rsid w:val="00FC3A52"/>
    <w:rsid w:val="00FC4EFA"/>
    <w:rsid w:val="00FC4FB5"/>
    <w:rsid w:val="00FC7E1B"/>
    <w:rsid w:val="00FD09E1"/>
    <w:rsid w:val="00FD12BF"/>
    <w:rsid w:val="00FD3081"/>
    <w:rsid w:val="00FD4EB1"/>
    <w:rsid w:val="00FD681F"/>
    <w:rsid w:val="00FD79FF"/>
    <w:rsid w:val="00FE033A"/>
    <w:rsid w:val="00FE0C64"/>
    <w:rsid w:val="00FE156C"/>
    <w:rsid w:val="00FE2B1A"/>
    <w:rsid w:val="00FF1D8C"/>
    <w:rsid w:val="00FF20B4"/>
    <w:rsid w:val="00FF5221"/>
    <w:rsid w:val="00FF59EC"/>
    <w:rsid w:val="00FF66E8"/>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C9C0"/>
  <w15:docId w15:val="{5DC78324-B1CC-4FDE-A225-92BA90F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3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5335A"/>
    <w:rPr>
      <w:b/>
      <w:bCs/>
    </w:rPr>
  </w:style>
  <w:style w:type="character" w:customStyle="1" w:styleId="apple-converted-space">
    <w:name w:val="apple-converted-space"/>
    <w:basedOn w:val="DefaultParagraphFont"/>
    <w:rsid w:val="00E5335A"/>
  </w:style>
  <w:style w:type="character" w:styleId="Hyperlink">
    <w:name w:val="Hyperlink"/>
    <w:basedOn w:val="DefaultParagraphFont"/>
    <w:uiPriority w:val="99"/>
    <w:unhideWhenUsed/>
    <w:rsid w:val="00E5335A"/>
    <w:rPr>
      <w:color w:val="0000FF"/>
      <w:u w:val="single"/>
    </w:rPr>
  </w:style>
  <w:style w:type="paragraph" w:styleId="Header">
    <w:name w:val="header"/>
    <w:basedOn w:val="Normal"/>
    <w:link w:val="HeaderChar"/>
    <w:uiPriority w:val="99"/>
    <w:unhideWhenUsed/>
    <w:rsid w:val="00A9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4"/>
  </w:style>
  <w:style w:type="paragraph" w:styleId="Footer">
    <w:name w:val="footer"/>
    <w:basedOn w:val="Normal"/>
    <w:link w:val="FooterChar"/>
    <w:uiPriority w:val="99"/>
    <w:unhideWhenUsed/>
    <w:rsid w:val="00A9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4"/>
  </w:style>
  <w:style w:type="paragraph" w:styleId="BalloonText">
    <w:name w:val="Balloon Text"/>
    <w:basedOn w:val="Normal"/>
    <w:link w:val="BalloonTextChar"/>
    <w:uiPriority w:val="99"/>
    <w:semiHidden/>
    <w:unhideWhenUsed/>
    <w:rsid w:val="0010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9"/>
    <w:rPr>
      <w:rFonts w:ascii="Segoe UI" w:hAnsi="Segoe UI" w:cs="Segoe UI"/>
      <w:sz w:val="18"/>
      <w:szCs w:val="18"/>
    </w:rPr>
  </w:style>
  <w:style w:type="paragraph" w:customStyle="1" w:styleId="Default">
    <w:name w:val="Default"/>
    <w:rsid w:val="003C3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4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350529"/>
  </w:style>
  <w:style w:type="character" w:customStyle="1" w:styleId="Heading1Char">
    <w:name w:val="Heading 1 Char"/>
    <w:basedOn w:val="DefaultParagraphFont"/>
    <w:link w:val="Heading1"/>
    <w:uiPriority w:val="9"/>
    <w:rsid w:val="00FE0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7363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810FB0"/>
    <w:rPr>
      <w:color w:val="808080"/>
      <w:shd w:val="clear" w:color="auto" w:fill="E6E6E6"/>
    </w:rPr>
  </w:style>
  <w:style w:type="paragraph" w:styleId="HTMLPreformatted">
    <w:name w:val="HTML Preformatted"/>
    <w:basedOn w:val="Normal"/>
    <w:link w:val="HTMLPreformattedChar"/>
    <w:uiPriority w:val="99"/>
    <w:semiHidden/>
    <w:unhideWhenUsed/>
    <w:rsid w:val="0030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98E"/>
    <w:rPr>
      <w:rFonts w:ascii="Courier New" w:eastAsia="Times New Roman" w:hAnsi="Courier New" w:cs="Courier New"/>
      <w:sz w:val="20"/>
      <w:szCs w:val="20"/>
    </w:rPr>
  </w:style>
  <w:style w:type="character" w:styleId="Emphasis">
    <w:name w:val="Emphasis"/>
    <w:basedOn w:val="DefaultParagraphFont"/>
    <w:uiPriority w:val="20"/>
    <w:qFormat/>
    <w:rsid w:val="00D23DA5"/>
    <w:rPr>
      <w:i/>
      <w:iCs/>
    </w:rPr>
  </w:style>
  <w:style w:type="character" w:customStyle="1" w:styleId="Heading4Char">
    <w:name w:val="Heading 4 Char"/>
    <w:basedOn w:val="DefaultParagraphFont"/>
    <w:link w:val="Heading4"/>
    <w:uiPriority w:val="9"/>
    <w:semiHidden/>
    <w:rsid w:val="008E333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5302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763AF0"/>
    <w:rPr>
      <w:color w:val="605E5C"/>
      <w:shd w:val="clear" w:color="auto" w:fill="E1DFDD"/>
    </w:rPr>
  </w:style>
  <w:style w:type="character" w:styleId="CommentReference">
    <w:name w:val="annotation reference"/>
    <w:basedOn w:val="DefaultParagraphFont"/>
    <w:uiPriority w:val="99"/>
    <w:semiHidden/>
    <w:unhideWhenUsed/>
    <w:rsid w:val="000F35B5"/>
    <w:rPr>
      <w:sz w:val="16"/>
      <w:szCs w:val="16"/>
    </w:rPr>
  </w:style>
  <w:style w:type="paragraph" w:styleId="CommentText">
    <w:name w:val="annotation text"/>
    <w:basedOn w:val="Normal"/>
    <w:link w:val="CommentTextChar"/>
    <w:uiPriority w:val="99"/>
    <w:semiHidden/>
    <w:unhideWhenUsed/>
    <w:rsid w:val="000F35B5"/>
    <w:pPr>
      <w:spacing w:line="240" w:lineRule="auto"/>
    </w:pPr>
    <w:rPr>
      <w:sz w:val="20"/>
      <w:szCs w:val="20"/>
    </w:rPr>
  </w:style>
  <w:style w:type="character" w:customStyle="1" w:styleId="CommentTextChar">
    <w:name w:val="Comment Text Char"/>
    <w:basedOn w:val="DefaultParagraphFont"/>
    <w:link w:val="CommentText"/>
    <w:uiPriority w:val="99"/>
    <w:semiHidden/>
    <w:rsid w:val="000F35B5"/>
    <w:rPr>
      <w:sz w:val="20"/>
      <w:szCs w:val="20"/>
    </w:rPr>
  </w:style>
  <w:style w:type="paragraph" w:styleId="CommentSubject">
    <w:name w:val="annotation subject"/>
    <w:basedOn w:val="CommentText"/>
    <w:next w:val="CommentText"/>
    <w:link w:val="CommentSubjectChar"/>
    <w:uiPriority w:val="99"/>
    <w:semiHidden/>
    <w:unhideWhenUsed/>
    <w:rsid w:val="000F35B5"/>
    <w:rPr>
      <w:b/>
      <w:bCs/>
    </w:rPr>
  </w:style>
  <w:style w:type="character" w:customStyle="1" w:styleId="CommentSubjectChar">
    <w:name w:val="Comment Subject Char"/>
    <w:basedOn w:val="CommentTextChar"/>
    <w:link w:val="CommentSubject"/>
    <w:uiPriority w:val="99"/>
    <w:semiHidden/>
    <w:rsid w:val="000F35B5"/>
    <w:rPr>
      <w:b/>
      <w:bCs/>
      <w:sz w:val="20"/>
      <w:szCs w:val="20"/>
    </w:rPr>
  </w:style>
  <w:style w:type="character" w:customStyle="1" w:styleId="UnresolvedMention3">
    <w:name w:val="Unresolved Mention3"/>
    <w:basedOn w:val="DefaultParagraphFont"/>
    <w:uiPriority w:val="99"/>
    <w:semiHidden/>
    <w:unhideWhenUsed/>
    <w:rsid w:val="00D3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1">
      <w:bodyDiv w:val="1"/>
      <w:marLeft w:val="0"/>
      <w:marRight w:val="0"/>
      <w:marTop w:val="0"/>
      <w:marBottom w:val="0"/>
      <w:divBdr>
        <w:top w:val="none" w:sz="0" w:space="0" w:color="auto"/>
        <w:left w:val="none" w:sz="0" w:space="0" w:color="auto"/>
        <w:bottom w:val="none" w:sz="0" w:space="0" w:color="auto"/>
        <w:right w:val="none" w:sz="0" w:space="0" w:color="auto"/>
      </w:divBdr>
    </w:div>
    <w:div w:id="3093199">
      <w:bodyDiv w:val="1"/>
      <w:marLeft w:val="0"/>
      <w:marRight w:val="0"/>
      <w:marTop w:val="0"/>
      <w:marBottom w:val="0"/>
      <w:divBdr>
        <w:top w:val="none" w:sz="0" w:space="0" w:color="auto"/>
        <w:left w:val="none" w:sz="0" w:space="0" w:color="auto"/>
        <w:bottom w:val="none" w:sz="0" w:space="0" w:color="auto"/>
        <w:right w:val="none" w:sz="0" w:space="0" w:color="auto"/>
      </w:divBdr>
    </w:div>
    <w:div w:id="4215160">
      <w:bodyDiv w:val="1"/>
      <w:marLeft w:val="0"/>
      <w:marRight w:val="0"/>
      <w:marTop w:val="0"/>
      <w:marBottom w:val="0"/>
      <w:divBdr>
        <w:top w:val="none" w:sz="0" w:space="0" w:color="auto"/>
        <w:left w:val="none" w:sz="0" w:space="0" w:color="auto"/>
        <w:bottom w:val="none" w:sz="0" w:space="0" w:color="auto"/>
        <w:right w:val="none" w:sz="0" w:space="0" w:color="auto"/>
      </w:divBdr>
      <w:divsChild>
        <w:div w:id="797530393">
          <w:marLeft w:val="0"/>
          <w:marRight w:val="0"/>
          <w:marTop w:val="0"/>
          <w:marBottom w:val="0"/>
          <w:divBdr>
            <w:top w:val="none" w:sz="0" w:space="0" w:color="auto"/>
            <w:left w:val="none" w:sz="0" w:space="0" w:color="auto"/>
            <w:bottom w:val="none" w:sz="0" w:space="0" w:color="auto"/>
            <w:right w:val="none" w:sz="0" w:space="0" w:color="auto"/>
          </w:divBdr>
        </w:div>
        <w:div w:id="1189873301">
          <w:marLeft w:val="0"/>
          <w:marRight w:val="0"/>
          <w:marTop w:val="0"/>
          <w:marBottom w:val="0"/>
          <w:divBdr>
            <w:top w:val="none" w:sz="0" w:space="0" w:color="auto"/>
            <w:left w:val="none" w:sz="0" w:space="0" w:color="auto"/>
            <w:bottom w:val="none" w:sz="0" w:space="0" w:color="auto"/>
            <w:right w:val="none" w:sz="0" w:space="0" w:color="auto"/>
          </w:divBdr>
        </w:div>
      </w:divsChild>
    </w:div>
    <w:div w:id="5914075">
      <w:bodyDiv w:val="1"/>
      <w:marLeft w:val="0"/>
      <w:marRight w:val="0"/>
      <w:marTop w:val="0"/>
      <w:marBottom w:val="0"/>
      <w:divBdr>
        <w:top w:val="none" w:sz="0" w:space="0" w:color="auto"/>
        <w:left w:val="none" w:sz="0" w:space="0" w:color="auto"/>
        <w:bottom w:val="none" w:sz="0" w:space="0" w:color="auto"/>
        <w:right w:val="none" w:sz="0" w:space="0" w:color="auto"/>
      </w:divBdr>
      <w:divsChild>
        <w:div w:id="155145701">
          <w:marLeft w:val="0"/>
          <w:marRight w:val="0"/>
          <w:marTop w:val="0"/>
          <w:marBottom w:val="0"/>
          <w:divBdr>
            <w:top w:val="none" w:sz="0" w:space="0" w:color="auto"/>
            <w:left w:val="none" w:sz="0" w:space="0" w:color="auto"/>
            <w:bottom w:val="none" w:sz="0" w:space="0" w:color="auto"/>
            <w:right w:val="none" w:sz="0" w:space="0" w:color="auto"/>
          </w:divBdr>
        </w:div>
        <w:div w:id="1380205746">
          <w:marLeft w:val="0"/>
          <w:marRight w:val="0"/>
          <w:marTop w:val="0"/>
          <w:marBottom w:val="0"/>
          <w:divBdr>
            <w:top w:val="none" w:sz="0" w:space="0" w:color="auto"/>
            <w:left w:val="none" w:sz="0" w:space="0" w:color="auto"/>
            <w:bottom w:val="none" w:sz="0" w:space="0" w:color="auto"/>
            <w:right w:val="none" w:sz="0" w:space="0" w:color="auto"/>
          </w:divBdr>
        </w:div>
      </w:divsChild>
    </w:div>
    <w:div w:id="39787058">
      <w:bodyDiv w:val="1"/>
      <w:marLeft w:val="0"/>
      <w:marRight w:val="0"/>
      <w:marTop w:val="0"/>
      <w:marBottom w:val="0"/>
      <w:divBdr>
        <w:top w:val="none" w:sz="0" w:space="0" w:color="auto"/>
        <w:left w:val="none" w:sz="0" w:space="0" w:color="auto"/>
        <w:bottom w:val="none" w:sz="0" w:space="0" w:color="auto"/>
        <w:right w:val="none" w:sz="0" w:space="0" w:color="auto"/>
      </w:divBdr>
    </w:div>
    <w:div w:id="42759317">
      <w:bodyDiv w:val="1"/>
      <w:marLeft w:val="0"/>
      <w:marRight w:val="0"/>
      <w:marTop w:val="0"/>
      <w:marBottom w:val="0"/>
      <w:divBdr>
        <w:top w:val="none" w:sz="0" w:space="0" w:color="auto"/>
        <w:left w:val="none" w:sz="0" w:space="0" w:color="auto"/>
        <w:bottom w:val="none" w:sz="0" w:space="0" w:color="auto"/>
        <w:right w:val="none" w:sz="0" w:space="0" w:color="auto"/>
      </w:divBdr>
    </w:div>
    <w:div w:id="44916245">
      <w:bodyDiv w:val="1"/>
      <w:marLeft w:val="0"/>
      <w:marRight w:val="0"/>
      <w:marTop w:val="0"/>
      <w:marBottom w:val="0"/>
      <w:divBdr>
        <w:top w:val="none" w:sz="0" w:space="0" w:color="auto"/>
        <w:left w:val="none" w:sz="0" w:space="0" w:color="auto"/>
        <w:bottom w:val="none" w:sz="0" w:space="0" w:color="auto"/>
        <w:right w:val="none" w:sz="0" w:space="0" w:color="auto"/>
      </w:divBdr>
    </w:div>
    <w:div w:id="62528072">
      <w:bodyDiv w:val="1"/>
      <w:marLeft w:val="0"/>
      <w:marRight w:val="0"/>
      <w:marTop w:val="0"/>
      <w:marBottom w:val="0"/>
      <w:divBdr>
        <w:top w:val="none" w:sz="0" w:space="0" w:color="auto"/>
        <w:left w:val="none" w:sz="0" w:space="0" w:color="auto"/>
        <w:bottom w:val="none" w:sz="0" w:space="0" w:color="auto"/>
        <w:right w:val="none" w:sz="0" w:space="0" w:color="auto"/>
      </w:divBdr>
    </w:div>
    <w:div w:id="85076570">
      <w:bodyDiv w:val="1"/>
      <w:marLeft w:val="0"/>
      <w:marRight w:val="0"/>
      <w:marTop w:val="0"/>
      <w:marBottom w:val="0"/>
      <w:divBdr>
        <w:top w:val="none" w:sz="0" w:space="0" w:color="auto"/>
        <w:left w:val="none" w:sz="0" w:space="0" w:color="auto"/>
        <w:bottom w:val="none" w:sz="0" w:space="0" w:color="auto"/>
        <w:right w:val="none" w:sz="0" w:space="0" w:color="auto"/>
      </w:divBdr>
    </w:div>
    <w:div w:id="88893258">
      <w:bodyDiv w:val="1"/>
      <w:marLeft w:val="0"/>
      <w:marRight w:val="0"/>
      <w:marTop w:val="0"/>
      <w:marBottom w:val="0"/>
      <w:divBdr>
        <w:top w:val="none" w:sz="0" w:space="0" w:color="auto"/>
        <w:left w:val="none" w:sz="0" w:space="0" w:color="auto"/>
        <w:bottom w:val="none" w:sz="0" w:space="0" w:color="auto"/>
        <w:right w:val="none" w:sz="0" w:space="0" w:color="auto"/>
      </w:divBdr>
    </w:div>
    <w:div w:id="144665902">
      <w:bodyDiv w:val="1"/>
      <w:marLeft w:val="0"/>
      <w:marRight w:val="0"/>
      <w:marTop w:val="0"/>
      <w:marBottom w:val="0"/>
      <w:divBdr>
        <w:top w:val="none" w:sz="0" w:space="0" w:color="auto"/>
        <w:left w:val="none" w:sz="0" w:space="0" w:color="auto"/>
        <w:bottom w:val="none" w:sz="0" w:space="0" w:color="auto"/>
        <w:right w:val="none" w:sz="0" w:space="0" w:color="auto"/>
      </w:divBdr>
    </w:div>
    <w:div w:id="154691403">
      <w:bodyDiv w:val="1"/>
      <w:marLeft w:val="0"/>
      <w:marRight w:val="0"/>
      <w:marTop w:val="0"/>
      <w:marBottom w:val="0"/>
      <w:divBdr>
        <w:top w:val="none" w:sz="0" w:space="0" w:color="auto"/>
        <w:left w:val="none" w:sz="0" w:space="0" w:color="auto"/>
        <w:bottom w:val="none" w:sz="0" w:space="0" w:color="auto"/>
        <w:right w:val="none" w:sz="0" w:space="0" w:color="auto"/>
      </w:divBdr>
    </w:div>
    <w:div w:id="159396087">
      <w:bodyDiv w:val="1"/>
      <w:marLeft w:val="0"/>
      <w:marRight w:val="0"/>
      <w:marTop w:val="0"/>
      <w:marBottom w:val="0"/>
      <w:divBdr>
        <w:top w:val="none" w:sz="0" w:space="0" w:color="auto"/>
        <w:left w:val="none" w:sz="0" w:space="0" w:color="auto"/>
        <w:bottom w:val="none" w:sz="0" w:space="0" w:color="auto"/>
        <w:right w:val="none" w:sz="0" w:space="0" w:color="auto"/>
      </w:divBdr>
    </w:div>
    <w:div w:id="162816013">
      <w:bodyDiv w:val="1"/>
      <w:marLeft w:val="0"/>
      <w:marRight w:val="0"/>
      <w:marTop w:val="0"/>
      <w:marBottom w:val="0"/>
      <w:divBdr>
        <w:top w:val="none" w:sz="0" w:space="0" w:color="auto"/>
        <w:left w:val="none" w:sz="0" w:space="0" w:color="auto"/>
        <w:bottom w:val="none" w:sz="0" w:space="0" w:color="auto"/>
        <w:right w:val="none" w:sz="0" w:space="0" w:color="auto"/>
      </w:divBdr>
    </w:div>
    <w:div w:id="163323505">
      <w:bodyDiv w:val="1"/>
      <w:marLeft w:val="0"/>
      <w:marRight w:val="0"/>
      <w:marTop w:val="0"/>
      <w:marBottom w:val="0"/>
      <w:divBdr>
        <w:top w:val="none" w:sz="0" w:space="0" w:color="auto"/>
        <w:left w:val="none" w:sz="0" w:space="0" w:color="auto"/>
        <w:bottom w:val="none" w:sz="0" w:space="0" w:color="auto"/>
        <w:right w:val="none" w:sz="0" w:space="0" w:color="auto"/>
      </w:divBdr>
    </w:div>
    <w:div w:id="176357692">
      <w:bodyDiv w:val="1"/>
      <w:marLeft w:val="0"/>
      <w:marRight w:val="0"/>
      <w:marTop w:val="0"/>
      <w:marBottom w:val="0"/>
      <w:divBdr>
        <w:top w:val="none" w:sz="0" w:space="0" w:color="auto"/>
        <w:left w:val="none" w:sz="0" w:space="0" w:color="auto"/>
        <w:bottom w:val="none" w:sz="0" w:space="0" w:color="auto"/>
        <w:right w:val="none" w:sz="0" w:space="0" w:color="auto"/>
      </w:divBdr>
    </w:div>
    <w:div w:id="183592197">
      <w:bodyDiv w:val="1"/>
      <w:marLeft w:val="0"/>
      <w:marRight w:val="0"/>
      <w:marTop w:val="0"/>
      <w:marBottom w:val="0"/>
      <w:divBdr>
        <w:top w:val="none" w:sz="0" w:space="0" w:color="auto"/>
        <w:left w:val="none" w:sz="0" w:space="0" w:color="auto"/>
        <w:bottom w:val="none" w:sz="0" w:space="0" w:color="auto"/>
        <w:right w:val="none" w:sz="0" w:space="0" w:color="auto"/>
      </w:divBdr>
    </w:div>
    <w:div w:id="275675693">
      <w:bodyDiv w:val="1"/>
      <w:marLeft w:val="0"/>
      <w:marRight w:val="0"/>
      <w:marTop w:val="0"/>
      <w:marBottom w:val="0"/>
      <w:divBdr>
        <w:top w:val="none" w:sz="0" w:space="0" w:color="auto"/>
        <w:left w:val="none" w:sz="0" w:space="0" w:color="auto"/>
        <w:bottom w:val="none" w:sz="0" w:space="0" w:color="auto"/>
        <w:right w:val="none" w:sz="0" w:space="0" w:color="auto"/>
      </w:divBdr>
    </w:div>
    <w:div w:id="300964356">
      <w:bodyDiv w:val="1"/>
      <w:marLeft w:val="0"/>
      <w:marRight w:val="0"/>
      <w:marTop w:val="0"/>
      <w:marBottom w:val="0"/>
      <w:divBdr>
        <w:top w:val="none" w:sz="0" w:space="0" w:color="auto"/>
        <w:left w:val="none" w:sz="0" w:space="0" w:color="auto"/>
        <w:bottom w:val="none" w:sz="0" w:space="0" w:color="auto"/>
        <w:right w:val="none" w:sz="0" w:space="0" w:color="auto"/>
      </w:divBdr>
    </w:div>
    <w:div w:id="3151113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726">
          <w:marLeft w:val="0"/>
          <w:marRight w:val="450"/>
          <w:marTop w:val="450"/>
          <w:marBottom w:val="0"/>
          <w:divBdr>
            <w:top w:val="none" w:sz="0" w:space="0" w:color="auto"/>
            <w:left w:val="none" w:sz="0" w:space="0" w:color="auto"/>
            <w:bottom w:val="none" w:sz="0" w:space="0" w:color="auto"/>
            <w:right w:val="none" w:sz="0" w:space="0" w:color="auto"/>
          </w:divBdr>
        </w:div>
      </w:divsChild>
    </w:div>
    <w:div w:id="328018429">
      <w:bodyDiv w:val="1"/>
      <w:marLeft w:val="0"/>
      <w:marRight w:val="0"/>
      <w:marTop w:val="0"/>
      <w:marBottom w:val="0"/>
      <w:divBdr>
        <w:top w:val="none" w:sz="0" w:space="0" w:color="auto"/>
        <w:left w:val="none" w:sz="0" w:space="0" w:color="auto"/>
        <w:bottom w:val="none" w:sz="0" w:space="0" w:color="auto"/>
        <w:right w:val="none" w:sz="0" w:space="0" w:color="auto"/>
      </w:divBdr>
    </w:div>
    <w:div w:id="331763141">
      <w:bodyDiv w:val="1"/>
      <w:marLeft w:val="0"/>
      <w:marRight w:val="0"/>
      <w:marTop w:val="0"/>
      <w:marBottom w:val="0"/>
      <w:divBdr>
        <w:top w:val="none" w:sz="0" w:space="0" w:color="auto"/>
        <w:left w:val="none" w:sz="0" w:space="0" w:color="auto"/>
        <w:bottom w:val="none" w:sz="0" w:space="0" w:color="auto"/>
        <w:right w:val="none" w:sz="0" w:space="0" w:color="auto"/>
      </w:divBdr>
    </w:div>
    <w:div w:id="339308522">
      <w:bodyDiv w:val="1"/>
      <w:marLeft w:val="0"/>
      <w:marRight w:val="0"/>
      <w:marTop w:val="0"/>
      <w:marBottom w:val="0"/>
      <w:divBdr>
        <w:top w:val="none" w:sz="0" w:space="0" w:color="auto"/>
        <w:left w:val="none" w:sz="0" w:space="0" w:color="auto"/>
        <w:bottom w:val="none" w:sz="0" w:space="0" w:color="auto"/>
        <w:right w:val="none" w:sz="0" w:space="0" w:color="auto"/>
      </w:divBdr>
    </w:div>
    <w:div w:id="34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5">
          <w:marLeft w:val="0"/>
          <w:marRight w:val="0"/>
          <w:marTop w:val="0"/>
          <w:marBottom w:val="0"/>
          <w:divBdr>
            <w:top w:val="none" w:sz="0" w:space="0" w:color="auto"/>
            <w:left w:val="none" w:sz="0" w:space="0" w:color="auto"/>
            <w:bottom w:val="none" w:sz="0" w:space="0" w:color="auto"/>
            <w:right w:val="none" w:sz="0" w:space="0" w:color="auto"/>
          </w:divBdr>
        </w:div>
        <w:div w:id="362829640">
          <w:marLeft w:val="0"/>
          <w:marRight w:val="0"/>
          <w:marTop w:val="0"/>
          <w:marBottom w:val="0"/>
          <w:divBdr>
            <w:top w:val="none" w:sz="0" w:space="0" w:color="auto"/>
            <w:left w:val="none" w:sz="0" w:space="0" w:color="auto"/>
            <w:bottom w:val="none" w:sz="0" w:space="0" w:color="auto"/>
            <w:right w:val="none" w:sz="0" w:space="0" w:color="auto"/>
          </w:divBdr>
        </w:div>
      </w:divsChild>
    </w:div>
    <w:div w:id="358624501">
      <w:bodyDiv w:val="1"/>
      <w:marLeft w:val="0"/>
      <w:marRight w:val="0"/>
      <w:marTop w:val="0"/>
      <w:marBottom w:val="0"/>
      <w:divBdr>
        <w:top w:val="none" w:sz="0" w:space="0" w:color="auto"/>
        <w:left w:val="none" w:sz="0" w:space="0" w:color="auto"/>
        <w:bottom w:val="none" w:sz="0" w:space="0" w:color="auto"/>
        <w:right w:val="none" w:sz="0" w:space="0" w:color="auto"/>
      </w:divBdr>
    </w:div>
    <w:div w:id="361635292">
      <w:bodyDiv w:val="1"/>
      <w:marLeft w:val="0"/>
      <w:marRight w:val="0"/>
      <w:marTop w:val="0"/>
      <w:marBottom w:val="0"/>
      <w:divBdr>
        <w:top w:val="none" w:sz="0" w:space="0" w:color="auto"/>
        <w:left w:val="none" w:sz="0" w:space="0" w:color="auto"/>
        <w:bottom w:val="none" w:sz="0" w:space="0" w:color="auto"/>
        <w:right w:val="none" w:sz="0" w:space="0" w:color="auto"/>
      </w:divBdr>
      <w:divsChild>
        <w:div w:id="1280604444">
          <w:marLeft w:val="0"/>
          <w:marRight w:val="0"/>
          <w:marTop w:val="0"/>
          <w:marBottom w:val="0"/>
          <w:divBdr>
            <w:top w:val="none" w:sz="0" w:space="0" w:color="auto"/>
            <w:left w:val="none" w:sz="0" w:space="0" w:color="auto"/>
            <w:bottom w:val="none" w:sz="0" w:space="0" w:color="auto"/>
            <w:right w:val="none" w:sz="0" w:space="0" w:color="auto"/>
          </w:divBdr>
        </w:div>
        <w:div w:id="1612198999">
          <w:marLeft w:val="0"/>
          <w:marRight w:val="0"/>
          <w:marTop w:val="0"/>
          <w:marBottom w:val="0"/>
          <w:divBdr>
            <w:top w:val="none" w:sz="0" w:space="0" w:color="auto"/>
            <w:left w:val="none" w:sz="0" w:space="0" w:color="auto"/>
            <w:bottom w:val="none" w:sz="0" w:space="0" w:color="auto"/>
            <w:right w:val="none" w:sz="0" w:space="0" w:color="auto"/>
          </w:divBdr>
        </w:div>
      </w:divsChild>
    </w:div>
    <w:div w:id="372922873">
      <w:bodyDiv w:val="1"/>
      <w:marLeft w:val="0"/>
      <w:marRight w:val="0"/>
      <w:marTop w:val="0"/>
      <w:marBottom w:val="0"/>
      <w:divBdr>
        <w:top w:val="none" w:sz="0" w:space="0" w:color="auto"/>
        <w:left w:val="none" w:sz="0" w:space="0" w:color="auto"/>
        <w:bottom w:val="none" w:sz="0" w:space="0" w:color="auto"/>
        <w:right w:val="none" w:sz="0" w:space="0" w:color="auto"/>
      </w:divBdr>
    </w:div>
    <w:div w:id="378826480">
      <w:bodyDiv w:val="1"/>
      <w:marLeft w:val="0"/>
      <w:marRight w:val="0"/>
      <w:marTop w:val="0"/>
      <w:marBottom w:val="0"/>
      <w:divBdr>
        <w:top w:val="none" w:sz="0" w:space="0" w:color="auto"/>
        <w:left w:val="none" w:sz="0" w:space="0" w:color="auto"/>
        <w:bottom w:val="none" w:sz="0" w:space="0" w:color="auto"/>
        <w:right w:val="none" w:sz="0" w:space="0" w:color="auto"/>
      </w:divBdr>
    </w:div>
    <w:div w:id="401371036">
      <w:bodyDiv w:val="1"/>
      <w:marLeft w:val="0"/>
      <w:marRight w:val="0"/>
      <w:marTop w:val="0"/>
      <w:marBottom w:val="0"/>
      <w:divBdr>
        <w:top w:val="none" w:sz="0" w:space="0" w:color="auto"/>
        <w:left w:val="none" w:sz="0" w:space="0" w:color="auto"/>
        <w:bottom w:val="none" w:sz="0" w:space="0" w:color="auto"/>
        <w:right w:val="none" w:sz="0" w:space="0" w:color="auto"/>
      </w:divBdr>
    </w:div>
    <w:div w:id="405956780">
      <w:bodyDiv w:val="1"/>
      <w:marLeft w:val="0"/>
      <w:marRight w:val="0"/>
      <w:marTop w:val="0"/>
      <w:marBottom w:val="0"/>
      <w:divBdr>
        <w:top w:val="none" w:sz="0" w:space="0" w:color="auto"/>
        <w:left w:val="none" w:sz="0" w:space="0" w:color="auto"/>
        <w:bottom w:val="none" w:sz="0" w:space="0" w:color="auto"/>
        <w:right w:val="none" w:sz="0" w:space="0" w:color="auto"/>
      </w:divBdr>
      <w:divsChild>
        <w:div w:id="1454667808">
          <w:marLeft w:val="0"/>
          <w:marRight w:val="0"/>
          <w:marTop w:val="0"/>
          <w:marBottom w:val="0"/>
          <w:divBdr>
            <w:top w:val="none" w:sz="0" w:space="0" w:color="auto"/>
            <w:left w:val="none" w:sz="0" w:space="0" w:color="auto"/>
            <w:bottom w:val="none" w:sz="0" w:space="0" w:color="auto"/>
            <w:right w:val="none" w:sz="0" w:space="0" w:color="auto"/>
          </w:divBdr>
        </w:div>
        <w:div w:id="303857650">
          <w:marLeft w:val="0"/>
          <w:marRight w:val="0"/>
          <w:marTop w:val="0"/>
          <w:marBottom w:val="0"/>
          <w:divBdr>
            <w:top w:val="none" w:sz="0" w:space="0" w:color="auto"/>
            <w:left w:val="none" w:sz="0" w:space="0" w:color="auto"/>
            <w:bottom w:val="none" w:sz="0" w:space="0" w:color="auto"/>
            <w:right w:val="none" w:sz="0" w:space="0" w:color="auto"/>
          </w:divBdr>
        </w:div>
      </w:divsChild>
    </w:div>
    <w:div w:id="407072110">
      <w:bodyDiv w:val="1"/>
      <w:marLeft w:val="0"/>
      <w:marRight w:val="0"/>
      <w:marTop w:val="0"/>
      <w:marBottom w:val="0"/>
      <w:divBdr>
        <w:top w:val="none" w:sz="0" w:space="0" w:color="auto"/>
        <w:left w:val="none" w:sz="0" w:space="0" w:color="auto"/>
        <w:bottom w:val="none" w:sz="0" w:space="0" w:color="auto"/>
        <w:right w:val="none" w:sz="0" w:space="0" w:color="auto"/>
      </w:divBdr>
    </w:div>
    <w:div w:id="407189030">
      <w:bodyDiv w:val="1"/>
      <w:marLeft w:val="0"/>
      <w:marRight w:val="0"/>
      <w:marTop w:val="0"/>
      <w:marBottom w:val="0"/>
      <w:divBdr>
        <w:top w:val="none" w:sz="0" w:space="0" w:color="auto"/>
        <w:left w:val="none" w:sz="0" w:space="0" w:color="auto"/>
        <w:bottom w:val="none" w:sz="0" w:space="0" w:color="auto"/>
        <w:right w:val="none" w:sz="0" w:space="0" w:color="auto"/>
      </w:divBdr>
    </w:div>
    <w:div w:id="419108860">
      <w:bodyDiv w:val="1"/>
      <w:marLeft w:val="0"/>
      <w:marRight w:val="0"/>
      <w:marTop w:val="0"/>
      <w:marBottom w:val="0"/>
      <w:divBdr>
        <w:top w:val="none" w:sz="0" w:space="0" w:color="auto"/>
        <w:left w:val="none" w:sz="0" w:space="0" w:color="auto"/>
        <w:bottom w:val="none" w:sz="0" w:space="0" w:color="auto"/>
        <w:right w:val="none" w:sz="0" w:space="0" w:color="auto"/>
      </w:divBdr>
      <w:divsChild>
        <w:div w:id="2041277104">
          <w:marLeft w:val="0"/>
          <w:marRight w:val="0"/>
          <w:marTop w:val="0"/>
          <w:marBottom w:val="0"/>
          <w:divBdr>
            <w:top w:val="none" w:sz="0" w:space="0" w:color="auto"/>
            <w:left w:val="none" w:sz="0" w:space="0" w:color="auto"/>
            <w:bottom w:val="none" w:sz="0" w:space="0" w:color="auto"/>
            <w:right w:val="none" w:sz="0" w:space="0" w:color="auto"/>
          </w:divBdr>
        </w:div>
        <w:div w:id="2010675693">
          <w:marLeft w:val="0"/>
          <w:marRight w:val="0"/>
          <w:marTop w:val="0"/>
          <w:marBottom w:val="0"/>
          <w:divBdr>
            <w:top w:val="none" w:sz="0" w:space="0" w:color="auto"/>
            <w:left w:val="none" w:sz="0" w:space="0" w:color="auto"/>
            <w:bottom w:val="none" w:sz="0" w:space="0" w:color="auto"/>
            <w:right w:val="none" w:sz="0" w:space="0" w:color="auto"/>
          </w:divBdr>
        </w:div>
      </w:divsChild>
    </w:div>
    <w:div w:id="439643699">
      <w:bodyDiv w:val="1"/>
      <w:marLeft w:val="0"/>
      <w:marRight w:val="0"/>
      <w:marTop w:val="0"/>
      <w:marBottom w:val="0"/>
      <w:divBdr>
        <w:top w:val="none" w:sz="0" w:space="0" w:color="auto"/>
        <w:left w:val="none" w:sz="0" w:space="0" w:color="auto"/>
        <w:bottom w:val="none" w:sz="0" w:space="0" w:color="auto"/>
        <w:right w:val="none" w:sz="0" w:space="0" w:color="auto"/>
      </w:divBdr>
    </w:div>
    <w:div w:id="460811013">
      <w:bodyDiv w:val="1"/>
      <w:marLeft w:val="0"/>
      <w:marRight w:val="0"/>
      <w:marTop w:val="0"/>
      <w:marBottom w:val="0"/>
      <w:divBdr>
        <w:top w:val="none" w:sz="0" w:space="0" w:color="auto"/>
        <w:left w:val="none" w:sz="0" w:space="0" w:color="auto"/>
        <w:bottom w:val="none" w:sz="0" w:space="0" w:color="auto"/>
        <w:right w:val="none" w:sz="0" w:space="0" w:color="auto"/>
      </w:divBdr>
    </w:div>
    <w:div w:id="473454813">
      <w:bodyDiv w:val="1"/>
      <w:marLeft w:val="0"/>
      <w:marRight w:val="0"/>
      <w:marTop w:val="0"/>
      <w:marBottom w:val="0"/>
      <w:divBdr>
        <w:top w:val="none" w:sz="0" w:space="0" w:color="auto"/>
        <w:left w:val="none" w:sz="0" w:space="0" w:color="auto"/>
        <w:bottom w:val="none" w:sz="0" w:space="0" w:color="auto"/>
        <w:right w:val="none" w:sz="0" w:space="0" w:color="auto"/>
      </w:divBdr>
    </w:div>
    <w:div w:id="476385082">
      <w:bodyDiv w:val="1"/>
      <w:marLeft w:val="0"/>
      <w:marRight w:val="0"/>
      <w:marTop w:val="0"/>
      <w:marBottom w:val="0"/>
      <w:divBdr>
        <w:top w:val="none" w:sz="0" w:space="0" w:color="auto"/>
        <w:left w:val="none" w:sz="0" w:space="0" w:color="auto"/>
        <w:bottom w:val="none" w:sz="0" w:space="0" w:color="auto"/>
        <w:right w:val="none" w:sz="0" w:space="0" w:color="auto"/>
      </w:divBdr>
    </w:div>
    <w:div w:id="476990423">
      <w:bodyDiv w:val="1"/>
      <w:marLeft w:val="0"/>
      <w:marRight w:val="0"/>
      <w:marTop w:val="0"/>
      <w:marBottom w:val="0"/>
      <w:divBdr>
        <w:top w:val="none" w:sz="0" w:space="0" w:color="auto"/>
        <w:left w:val="none" w:sz="0" w:space="0" w:color="auto"/>
        <w:bottom w:val="none" w:sz="0" w:space="0" w:color="auto"/>
        <w:right w:val="none" w:sz="0" w:space="0" w:color="auto"/>
      </w:divBdr>
    </w:div>
    <w:div w:id="483082178">
      <w:bodyDiv w:val="1"/>
      <w:marLeft w:val="0"/>
      <w:marRight w:val="0"/>
      <w:marTop w:val="0"/>
      <w:marBottom w:val="0"/>
      <w:divBdr>
        <w:top w:val="none" w:sz="0" w:space="0" w:color="auto"/>
        <w:left w:val="none" w:sz="0" w:space="0" w:color="auto"/>
        <w:bottom w:val="none" w:sz="0" w:space="0" w:color="auto"/>
        <w:right w:val="none" w:sz="0" w:space="0" w:color="auto"/>
      </w:divBdr>
    </w:div>
    <w:div w:id="484127662">
      <w:bodyDiv w:val="1"/>
      <w:marLeft w:val="0"/>
      <w:marRight w:val="0"/>
      <w:marTop w:val="0"/>
      <w:marBottom w:val="0"/>
      <w:divBdr>
        <w:top w:val="none" w:sz="0" w:space="0" w:color="auto"/>
        <w:left w:val="none" w:sz="0" w:space="0" w:color="auto"/>
        <w:bottom w:val="none" w:sz="0" w:space="0" w:color="auto"/>
        <w:right w:val="none" w:sz="0" w:space="0" w:color="auto"/>
      </w:divBdr>
    </w:div>
    <w:div w:id="497963591">
      <w:bodyDiv w:val="1"/>
      <w:marLeft w:val="0"/>
      <w:marRight w:val="0"/>
      <w:marTop w:val="0"/>
      <w:marBottom w:val="0"/>
      <w:divBdr>
        <w:top w:val="none" w:sz="0" w:space="0" w:color="auto"/>
        <w:left w:val="none" w:sz="0" w:space="0" w:color="auto"/>
        <w:bottom w:val="none" w:sz="0" w:space="0" w:color="auto"/>
        <w:right w:val="none" w:sz="0" w:space="0" w:color="auto"/>
      </w:divBdr>
    </w:div>
    <w:div w:id="498008322">
      <w:bodyDiv w:val="1"/>
      <w:marLeft w:val="0"/>
      <w:marRight w:val="0"/>
      <w:marTop w:val="0"/>
      <w:marBottom w:val="0"/>
      <w:divBdr>
        <w:top w:val="none" w:sz="0" w:space="0" w:color="auto"/>
        <w:left w:val="none" w:sz="0" w:space="0" w:color="auto"/>
        <w:bottom w:val="none" w:sz="0" w:space="0" w:color="auto"/>
        <w:right w:val="none" w:sz="0" w:space="0" w:color="auto"/>
      </w:divBdr>
    </w:div>
    <w:div w:id="602612498">
      <w:bodyDiv w:val="1"/>
      <w:marLeft w:val="0"/>
      <w:marRight w:val="0"/>
      <w:marTop w:val="0"/>
      <w:marBottom w:val="0"/>
      <w:divBdr>
        <w:top w:val="none" w:sz="0" w:space="0" w:color="auto"/>
        <w:left w:val="none" w:sz="0" w:space="0" w:color="auto"/>
        <w:bottom w:val="none" w:sz="0" w:space="0" w:color="auto"/>
        <w:right w:val="none" w:sz="0" w:space="0" w:color="auto"/>
      </w:divBdr>
    </w:div>
    <w:div w:id="602952848">
      <w:bodyDiv w:val="1"/>
      <w:marLeft w:val="0"/>
      <w:marRight w:val="0"/>
      <w:marTop w:val="0"/>
      <w:marBottom w:val="0"/>
      <w:divBdr>
        <w:top w:val="none" w:sz="0" w:space="0" w:color="auto"/>
        <w:left w:val="none" w:sz="0" w:space="0" w:color="auto"/>
        <w:bottom w:val="none" w:sz="0" w:space="0" w:color="auto"/>
        <w:right w:val="none" w:sz="0" w:space="0" w:color="auto"/>
      </w:divBdr>
    </w:div>
    <w:div w:id="609043953">
      <w:bodyDiv w:val="1"/>
      <w:marLeft w:val="0"/>
      <w:marRight w:val="0"/>
      <w:marTop w:val="0"/>
      <w:marBottom w:val="0"/>
      <w:divBdr>
        <w:top w:val="none" w:sz="0" w:space="0" w:color="auto"/>
        <w:left w:val="none" w:sz="0" w:space="0" w:color="auto"/>
        <w:bottom w:val="none" w:sz="0" w:space="0" w:color="auto"/>
        <w:right w:val="none" w:sz="0" w:space="0" w:color="auto"/>
      </w:divBdr>
    </w:div>
    <w:div w:id="616253048">
      <w:bodyDiv w:val="1"/>
      <w:marLeft w:val="0"/>
      <w:marRight w:val="0"/>
      <w:marTop w:val="0"/>
      <w:marBottom w:val="0"/>
      <w:divBdr>
        <w:top w:val="none" w:sz="0" w:space="0" w:color="auto"/>
        <w:left w:val="none" w:sz="0" w:space="0" w:color="auto"/>
        <w:bottom w:val="none" w:sz="0" w:space="0" w:color="auto"/>
        <w:right w:val="none" w:sz="0" w:space="0" w:color="auto"/>
      </w:divBdr>
    </w:div>
    <w:div w:id="618992247">
      <w:bodyDiv w:val="1"/>
      <w:marLeft w:val="0"/>
      <w:marRight w:val="0"/>
      <w:marTop w:val="0"/>
      <w:marBottom w:val="0"/>
      <w:divBdr>
        <w:top w:val="none" w:sz="0" w:space="0" w:color="auto"/>
        <w:left w:val="none" w:sz="0" w:space="0" w:color="auto"/>
        <w:bottom w:val="none" w:sz="0" w:space="0" w:color="auto"/>
        <w:right w:val="none" w:sz="0" w:space="0" w:color="auto"/>
      </w:divBdr>
    </w:div>
    <w:div w:id="665671197">
      <w:bodyDiv w:val="1"/>
      <w:marLeft w:val="0"/>
      <w:marRight w:val="0"/>
      <w:marTop w:val="0"/>
      <w:marBottom w:val="0"/>
      <w:divBdr>
        <w:top w:val="none" w:sz="0" w:space="0" w:color="auto"/>
        <w:left w:val="none" w:sz="0" w:space="0" w:color="auto"/>
        <w:bottom w:val="none" w:sz="0" w:space="0" w:color="auto"/>
        <w:right w:val="none" w:sz="0" w:space="0" w:color="auto"/>
      </w:divBdr>
    </w:div>
    <w:div w:id="670379174">
      <w:bodyDiv w:val="1"/>
      <w:marLeft w:val="0"/>
      <w:marRight w:val="0"/>
      <w:marTop w:val="0"/>
      <w:marBottom w:val="0"/>
      <w:divBdr>
        <w:top w:val="none" w:sz="0" w:space="0" w:color="auto"/>
        <w:left w:val="none" w:sz="0" w:space="0" w:color="auto"/>
        <w:bottom w:val="none" w:sz="0" w:space="0" w:color="auto"/>
        <w:right w:val="none" w:sz="0" w:space="0" w:color="auto"/>
      </w:divBdr>
    </w:div>
    <w:div w:id="689527128">
      <w:bodyDiv w:val="1"/>
      <w:marLeft w:val="0"/>
      <w:marRight w:val="0"/>
      <w:marTop w:val="0"/>
      <w:marBottom w:val="0"/>
      <w:divBdr>
        <w:top w:val="none" w:sz="0" w:space="0" w:color="auto"/>
        <w:left w:val="none" w:sz="0" w:space="0" w:color="auto"/>
        <w:bottom w:val="none" w:sz="0" w:space="0" w:color="auto"/>
        <w:right w:val="none" w:sz="0" w:space="0" w:color="auto"/>
      </w:divBdr>
    </w:div>
    <w:div w:id="709839330">
      <w:bodyDiv w:val="1"/>
      <w:marLeft w:val="0"/>
      <w:marRight w:val="0"/>
      <w:marTop w:val="0"/>
      <w:marBottom w:val="0"/>
      <w:divBdr>
        <w:top w:val="none" w:sz="0" w:space="0" w:color="auto"/>
        <w:left w:val="none" w:sz="0" w:space="0" w:color="auto"/>
        <w:bottom w:val="none" w:sz="0" w:space="0" w:color="auto"/>
        <w:right w:val="none" w:sz="0" w:space="0" w:color="auto"/>
      </w:divBdr>
    </w:div>
    <w:div w:id="727607326">
      <w:bodyDiv w:val="1"/>
      <w:marLeft w:val="0"/>
      <w:marRight w:val="0"/>
      <w:marTop w:val="0"/>
      <w:marBottom w:val="0"/>
      <w:divBdr>
        <w:top w:val="none" w:sz="0" w:space="0" w:color="auto"/>
        <w:left w:val="none" w:sz="0" w:space="0" w:color="auto"/>
        <w:bottom w:val="none" w:sz="0" w:space="0" w:color="auto"/>
        <w:right w:val="none" w:sz="0" w:space="0" w:color="auto"/>
      </w:divBdr>
    </w:div>
    <w:div w:id="732773985">
      <w:bodyDiv w:val="1"/>
      <w:marLeft w:val="0"/>
      <w:marRight w:val="0"/>
      <w:marTop w:val="0"/>
      <w:marBottom w:val="0"/>
      <w:divBdr>
        <w:top w:val="none" w:sz="0" w:space="0" w:color="auto"/>
        <w:left w:val="none" w:sz="0" w:space="0" w:color="auto"/>
        <w:bottom w:val="none" w:sz="0" w:space="0" w:color="auto"/>
        <w:right w:val="none" w:sz="0" w:space="0" w:color="auto"/>
      </w:divBdr>
    </w:div>
    <w:div w:id="741175399">
      <w:bodyDiv w:val="1"/>
      <w:marLeft w:val="0"/>
      <w:marRight w:val="0"/>
      <w:marTop w:val="0"/>
      <w:marBottom w:val="0"/>
      <w:divBdr>
        <w:top w:val="none" w:sz="0" w:space="0" w:color="auto"/>
        <w:left w:val="none" w:sz="0" w:space="0" w:color="auto"/>
        <w:bottom w:val="none" w:sz="0" w:space="0" w:color="auto"/>
        <w:right w:val="none" w:sz="0" w:space="0" w:color="auto"/>
      </w:divBdr>
    </w:div>
    <w:div w:id="748888592">
      <w:bodyDiv w:val="1"/>
      <w:marLeft w:val="0"/>
      <w:marRight w:val="0"/>
      <w:marTop w:val="0"/>
      <w:marBottom w:val="0"/>
      <w:divBdr>
        <w:top w:val="none" w:sz="0" w:space="0" w:color="auto"/>
        <w:left w:val="none" w:sz="0" w:space="0" w:color="auto"/>
        <w:bottom w:val="none" w:sz="0" w:space="0" w:color="auto"/>
        <w:right w:val="none" w:sz="0" w:space="0" w:color="auto"/>
      </w:divBdr>
    </w:div>
    <w:div w:id="749890310">
      <w:bodyDiv w:val="1"/>
      <w:marLeft w:val="0"/>
      <w:marRight w:val="0"/>
      <w:marTop w:val="0"/>
      <w:marBottom w:val="0"/>
      <w:divBdr>
        <w:top w:val="none" w:sz="0" w:space="0" w:color="auto"/>
        <w:left w:val="none" w:sz="0" w:space="0" w:color="auto"/>
        <w:bottom w:val="none" w:sz="0" w:space="0" w:color="auto"/>
        <w:right w:val="none" w:sz="0" w:space="0" w:color="auto"/>
      </w:divBdr>
    </w:div>
    <w:div w:id="779180667">
      <w:bodyDiv w:val="1"/>
      <w:marLeft w:val="0"/>
      <w:marRight w:val="0"/>
      <w:marTop w:val="0"/>
      <w:marBottom w:val="0"/>
      <w:divBdr>
        <w:top w:val="none" w:sz="0" w:space="0" w:color="auto"/>
        <w:left w:val="none" w:sz="0" w:space="0" w:color="auto"/>
        <w:bottom w:val="none" w:sz="0" w:space="0" w:color="auto"/>
        <w:right w:val="none" w:sz="0" w:space="0" w:color="auto"/>
      </w:divBdr>
    </w:div>
    <w:div w:id="787814855">
      <w:bodyDiv w:val="1"/>
      <w:marLeft w:val="0"/>
      <w:marRight w:val="0"/>
      <w:marTop w:val="0"/>
      <w:marBottom w:val="0"/>
      <w:divBdr>
        <w:top w:val="none" w:sz="0" w:space="0" w:color="auto"/>
        <w:left w:val="none" w:sz="0" w:space="0" w:color="auto"/>
        <w:bottom w:val="none" w:sz="0" w:space="0" w:color="auto"/>
        <w:right w:val="none" w:sz="0" w:space="0" w:color="auto"/>
      </w:divBdr>
    </w:div>
    <w:div w:id="809975244">
      <w:bodyDiv w:val="1"/>
      <w:marLeft w:val="0"/>
      <w:marRight w:val="0"/>
      <w:marTop w:val="0"/>
      <w:marBottom w:val="0"/>
      <w:divBdr>
        <w:top w:val="none" w:sz="0" w:space="0" w:color="auto"/>
        <w:left w:val="none" w:sz="0" w:space="0" w:color="auto"/>
        <w:bottom w:val="none" w:sz="0" w:space="0" w:color="auto"/>
        <w:right w:val="none" w:sz="0" w:space="0" w:color="auto"/>
      </w:divBdr>
      <w:divsChild>
        <w:div w:id="12148989">
          <w:marLeft w:val="0"/>
          <w:marRight w:val="0"/>
          <w:marTop w:val="0"/>
          <w:marBottom w:val="0"/>
          <w:divBdr>
            <w:top w:val="none" w:sz="0" w:space="0" w:color="auto"/>
            <w:left w:val="none" w:sz="0" w:space="0" w:color="auto"/>
            <w:bottom w:val="none" w:sz="0" w:space="0" w:color="auto"/>
            <w:right w:val="none" w:sz="0" w:space="0" w:color="auto"/>
          </w:divBdr>
        </w:div>
        <w:div w:id="88739193">
          <w:marLeft w:val="0"/>
          <w:marRight w:val="0"/>
          <w:marTop w:val="0"/>
          <w:marBottom w:val="0"/>
          <w:divBdr>
            <w:top w:val="none" w:sz="0" w:space="0" w:color="auto"/>
            <w:left w:val="none" w:sz="0" w:space="0" w:color="auto"/>
            <w:bottom w:val="none" w:sz="0" w:space="0" w:color="auto"/>
            <w:right w:val="none" w:sz="0" w:space="0" w:color="auto"/>
          </w:divBdr>
        </w:div>
        <w:div w:id="242447111">
          <w:marLeft w:val="0"/>
          <w:marRight w:val="0"/>
          <w:marTop w:val="0"/>
          <w:marBottom w:val="0"/>
          <w:divBdr>
            <w:top w:val="none" w:sz="0" w:space="0" w:color="auto"/>
            <w:left w:val="none" w:sz="0" w:space="0" w:color="auto"/>
            <w:bottom w:val="none" w:sz="0" w:space="0" w:color="auto"/>
            <w:right w:val="none" w:sz="0" w:space="0" w:color="auto"/>
          </w:divBdr>
        </w:div>
        <w:div w:id="351342198">
          <w:marLeft w:val="0"/>
          <w:marRight w:val="0"/>
          <w:marTop w:val="0"/>
          <w:marBottom w:val="0"/>
          <w:divBdr>
            <w:top w:val="none" w:sz="0" w:space="0" w:color="auto"/>
            <w:left w:val="none" w:sz="0" w:space="0" w:color="auto"/>
            <w:bottom w:val="none" w:sz="0" w:space="0" w:color="auto"/>
            <w:right w:val="none" w:sz="0" w:space="0" w:color="auto"/>
          </w:divBdr>
        </w:div>
        <w:div w:id="367223563">
          <w:marLeft w:val="0"/>
          <w:marRight w:val="0"/>
          <w:marTop w:val="0"/>
          <w:marBottom w:val="0"/>
          <w:divBdr>
            <w:top w:val="none" w:sz="0" w:space="0" w:color="auto"/>
            <w:left w:val="none" w:sz="0" w:space="0" w:color="auto"/>
            <w:bottom w:val="none" w:sz="0" w:space="0" w:color="auto"/>
            <w:right w:val="none" w:sz="0" w:space="0" w:color="auto"/>
          </w:divBdr>
        </w:div>
        <w:div w:id="413818377">
          <w:marLeft w:val="0"/>
          <w:marRight w:val="0"/>
          <w:marTop w:val="0"/>
          <w:marBottom w:val="0"/>
          <w:divBdr>
            <w:top w:val="none" w:sz="0" w:space="0" w:color="auto"/>
            <w:left w:val="none" w:sz="0" w:space="0" w:color="auto"/>
            <w:bottom w:val="none" w:sz="0" w:space="0" w:color="auto"/>
            <w:right w:val="none" w:sz="0" w:space="0" w:color="auto"/>
          </w:divBdr>
        </w:div>
        <w:div w:id="429669913">
          <w:marLeft w:val="0"/>
          <w:marRight w:val="0"/>
          <w:marTop w:val="0"/>
          <w:marBottom w:val="0"/>
          <w:divBdr>
            <w:top w:val="none" w:sz="0" w:space="0" w:color="auto"/>
            <w:left w:val="none" w:sz="0" w:space="0" w:color="auto"/>
            <w:bottom w:val="none" w:sz="0" w:space="0" w:color="auto"/>
            <w:right w:val="none" w:sz="0" w:space="0" w:color="auto"/>
          </w:divBdr>
        </w:div>
        <w:div w:id="441191066">
          <w:marLeft w:val="0"/>
          <w:marRight w:val="0"/>
          <w:marTop w:val="0"/>
          <w:marBottom w:val="0"/>
          <w:divBdr>
            <w:top w:val="none" w:sz="0" w:space="0" w:color="auto"/>
            <w:left w:val="none" w:sz="0" w:space="0" w:color="auto"/>
            <w:bottom w:val="none" w:sz="0" w:space="0" w:color="auto"/>
            <w:right w:val="none" w:sz="0" w:space="0" w:color="auto"/>
          </w:divBdr>
        </w:div>
        <w:div w:id="446891006">
          <w:marLeft w:val="0"/>
          <w:marRight w:val="0"/>
          <w:marTop w:val="0"/>
          <w:marBottom w:val="0"/>
          <w:divBdr>
            <w:top w:val="none" w:sz="0" w:space="0" w:color="auto"/>
            <w:left w:val="none" w:sz="0" w:space="0" w:color="auto"/>
            <w:bottom w:val="none" w:sz="0" w:space="0" w:color="auto"/>
            <w:right w:val="none" w:sz="0" w:space="0" w:color="auto"/>
          </w:divBdr>
        </w:div>
        <w:div w:id="466168386">
          <w:marLeft w:val="0"/>
          <w:marRight w:val="0"/>
          <w:marTop w:val="0"/>
          <w:marBottom w:val="0"/>
          <w:divBdr>
            <w:top w:val="none" w:sz="0" w:space="0" w:color="auto"/>
            <w:left w:val="none" w:sz="0" w:space="0" w:color="auto"/>
            <w:bottom w:val="none" w:sz="0" w:space="0" w:color="auto"/>
            <w:right w:val="none" w:sz="0" w:space="0" w:color="auto"/>
          </w:divBdr>
        </w:div>
        <w:div w:id="586841510">
          <w:marLeft w:val="0"/>
          <w:marRight w:val="0"/>
          <w:marTop w:val="0"/>
          <w:marBottom w:val="0"/>
          <w:divBdr>
            <w:top w:val="none" w:sz="0" w:space="0" w:color="auto"/>
            <w:left w:val="none" w:sz="0" w:space="0" w:color="auto"/>
            <w:bottom w:val="none" w:sz="0" w:space="0" w:color="auto"/>
            <w:right w:val="none" w:sz="0" w:space="0" w:color="auto"/>
          </w:divBdr>
        </w:div>
        <w:div w:id="619266432">
          <w:marLeft w:val="0"/>
          <w:marRight w:val="0"/>
          <w:marTop w:val="0"/>
          <w:marBottom w:val="0"/>
          <w:divBdr>
            <w:top w:val="none" w:sz="0" w:space="0" w:color="auto"/>
            <w:left w:val="none" w:sz="0" w:space="0" w:color="auto"/>
            <w:bottom w:val="none" w:sz="0" w:space="0" w:color="auto"/>
            <w:right w:val="none" w:sz="0" w:space="0" w:color="auto"/>
          </w:divBdr>
        </w:div>
        <w:div w:id="663974680">
          <w:marLeft w:val="0"/>
          <w:marRight w:val="0"/>
          <w:marTop w:val="0"/>
          <w:marBottom w:val="0"/>
          <w:divBdr>
            <w:top w:val="none" w:sz="0" w:space="0" w:color="auto"/>
            <w:left w:val="none" w:sz="0" w:space="0" w:color="auto"/>
            <w:bottom w:val="none" w:sz="0" w:space="0" w:color="auto"/>
            <w:right w:val="none" w:sz="0" w:space="0" w:color="auto"/>
          </w:divBdr>
        </w:div>
        <w:div w:id="749279584">
          <w:marLeft w:val="0"/>
          <w:marRight w:val="0"/>
          <w:marTop w:val="0"/>
          <w:marBottom w:val="0"/>
          <w:divBdr>
            <w:top w:val="none" w:sz="0" w:space="0" w:color="auto"/>
            <w:left w:val="none" w:sz="0" w:space="0" w:color="auto"/>
            <w:bottom w:val="none" w:sz="0" w:space="0" w:color="auto"/>
            <w:right w:val="none" w:sz="0" w:space="0" w:color="auto"/>
          </w:divBdr>
        </w:div>
        <w:div w:id="757873168">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986324070">
          <w:marLeft w:val="0"/>
          <w:marRight w:val="0"/>
          <w:marTop w:val="0"/>
          <w:marBottom w:val="0"/>
          <w:divBdr>
            <w:top w:val="none" w:sz="0" w:space="0" w:color="auto"/>
            <w:left w:val="none" w:sz="0" w:space="0" w:color="auto"/>
            <w:bottom w:val="none" w:sz="0" w:space="0" w:color="auto"/>
            <w:right w:val="none" w:sz="0" w:space="0" w:color="auto"/>
          </w:divBdr>
        </w:div>
        <w:div w:id="1086804646">
          <w:marLeft w:val="0"/>
          <w:marRight w:val="0"/>
          <w:marTop w:val="0"/>
          <w:marBottom w:val="0"/>
          <w:divBdr>
            <w:top w:val="none" w:sz="0" w:space="0" w:color="auto"/>
            <w:left w:val="none" w:sz="0" w:space="0" w:color="auto"/>
            <w:bottom w:val="none" w:sz="0" w:space="0" w:color="auto"/>
            <w:right w:val="none" w:sz="0" w:space="0" w:color="auto"/>
          </w:divBdr>
        </w:div>
        <w:div w:id="1144618071">
          <w:marLeft w:val="0"/>
          <w:marRight w:val="0"/>
          <w:marTop w:val="0"/>
          <w:marBottom w:val="0"/>
          <w:divBdr>
            <w:top w:val="none" w:sz="0" w:space="0" w:color="auto"/>
            <w:left w:val="none" w:sz="0" w:space="0" w:color="auto"/>
            <w:bottom w:val="none" w:sz="0" w:space="0" w:color="auto"/>
            <w:right w:val="none" w:sz="0" w:space="0" w:color="auto"/>
          </w:divBdr>
        </w:div>
        <w:div w:id="1168598726">
          <w:marLeft w:val="0"/>
          <w:marRight w:val="0"/>
          <w:marTop w:val="0"/>
          <w:marBottom w:val="0"/>
          <w:divBdr>
            <w:top w:val="none" w:sz="0" w:space="0" w:color="auto"/>
            <w:left w:val="none" w:sz="0" w:space="0" w:color="auto"/>
            <w:bottom w:val="none" w:sz="0" w:space="0" w:color="auto"/>
            <w:right w:val="none" w:sz="0" w:space="0" w:color="auto"/>
          </w:divBdr>
        </w:div>
        <w:div w:id="1210149885">
          <w:marLeft w:val="0"/>
          <w:marRight w:val="0"/>
          <w:marTop w:val="0"/>
          <w:marBottom w:val="0"/>
          <w:divBdr>
            <w:top w:val="none" w:sz="0" w:space="0" w:color="auto"/>
            <w:left w:val="none" w:sz="0" w:space="0" w:color="auto"/>
            <w:bottom w:val="none" w:sz="0" w:space="0" w:color="auto"/>
            <w:right w:val="none" w:sz="0" w:space="0" w:color="auto"/>
          </w:divBdr>
        </w:div>
        <w:div w:id="1224832049">
          <w:marLeft w:val="0"/>
          <w:marRight w:val="0"/>
          <w:marTop w:val="0"/>
          <w:marBottom w:val="0"/>
          <w:divBdr>
            <w:top w:val="none" w:sz="0" w:space="0" w:color="auto"/>
            <w:left w:val="none" w:sz="0" w:space="0" w:color="auto"/>
            <w:bottom w:val="none" w:sz="0" w:space="0" w:color="auto"/>
            <w:right w:val="none" w:sz="0" w:space="0" w:color="auto"/>
          </w:divBdr>
        </w:div>
        <w:div w:id="1356148855">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1507550904">
          <w:marLeft w:val="0"/>
          <w:marRight w:val="0"/>
          <w:marTop w:val="0"/>
          <w:marBottom w:val="0"/>
          <w:divBdr>
            <w:top w:val="none" w:sz="0" w:space="0" w:color="auto"/>
            <w:left w:val="none" w:sz="0" w:space="0" w:color="auto"/>
            <w:bottom w:val="none" w:sz="0" w:space="0" w:color="auto"/>
            <w:right w:val="none" w:sz="0" w:space="0" w:color="auto"/>
          </w:divBdr>
        </w:div>
        <w:div w:id="1548025916">
          <w:marLeft w:val="0"/>
          <w:marRight w:val="0"/>
          <w:marTop w:val="0"/>
          <w:marBottom w:val="0"/>
          <w:divBdr>
            <w:top w:val="none" w:sz="0" w:space="0" w:color="auto"/>
            <w:left w:val="none" w:sz="0" w:space="0" w:color="auto"/>
            <w:bottom w:val="none" w:sz="0" w:space="0" w:color="auto"/>
            <w:right w:val="none" w:sz="0" w:space="0" w:color="auto"/>
          </w:divBdr>
        </w:div>
        <w:div w:id="1590191442">
          <w:marLeft w:val="0"/>
          <w:marRight w:val="0"/>
          <w:marTop w:val="0"/>
          <w:marBottom w:val="0"/>
          <w:divBdr>
            <w:top w:val="none" w:sz="0" w:space="0" w:color="auto"/>
            <w:left w:val="none" w:sz="0" w:space="0" w:color="auto"/>
            <w:bottom w:val="none" w:sz="0" w:space="0" w:color="auto"/>
            <w:right w:val="none" w:sz="0" w:space="0" w:color="auto"/>
          </w:divBdr>
        </w:div>
        <w:div w:id="1701083443">
          <w:marLeft w:val="0"/>
          <w:marRight w:val="0"/>
          <w:marTop w:val="0"/>
          <w:marBottom w:val="0"/>
          <w:divBdr>
            <w:top w:val="none" w:sz="0" w:space="0" w:color="auto"/>
            <w:left w:val="none" w:sz="0" w:space="0" w:color="auto"/>
            <w:bottom w:val="none" w:sz="0" w:space="0" w:color="auto"/>
            <w:right w:val="none" w:sz="0" w:space="0" w:color="auto"/>
          </w:divBdr>
        </w:div>
        <w:div w:id="1726642559">
          <w:marLeft w:val="0"/>
          <w:marRight w:val="0"/>
          <w:marTop w:val="0"/>
          <w:marBottom w:val="0"/>
          <w:divBdr>
            <w:top w:val="none" w:sz="0" w:space="0" w:color="auto"/>
            <w:left w:val="none" w:sz="0" w:space="0" w:color="auto"/>
            <w:bottom w:val="none" w:sz="0" w:space="0" w:color="auto"/>
            <w:right w:val="none" w:sz="0" w:space="0" w:color="auto"/>
          </w:divBdr>
        </w:div>
        <w:div w:id="1772774093">
          <w:marLeft w:val="0"/>
          <w:marRight w:val="0"/>
          <w:marTop w:val="0"/>
          <w:marBottom w:val="0"/>
          <w:divBdr>
            <w:top w:val="none" w:sz="0" w:space="0" w:color="auto"/>
            <w:left w:val="none" w:sz="0" w:space="0" w:color="auto"/>
            <w:bottom w:val="none" w:sz="0" w:space="0" w:color="auto"/>
            <w:right w:val="none" w:sz="0" w:space="0" w:color="auto"/>
          </w:divBdr>
        </w:div>
        <w:div w:id="1868175305">
          <w:marLeft w:val="0"/>
          <w:marRight w:val="0"/>
          <w:marTop w:val="0"/>
          <w:marBottom w:val="0"/>
          <w:divBdr>
            <w:top w:val="none" w:sz="0" w:space="0" w:color="auto"/>
            <w:left w:val="none" w:sz="0" w:space="0" w:color="auto"/>
            <w:bottom w:val="none" w:sz="0" w:space="0" w:color="auto"/>
            <w:right w:val="none" w:sz="0" w:space="0" w:color="auto"/>
          </w:divBdr>
        </w:div>
        <w:div w:id="1945842926">
          <w:marLeft w:val="0"/>
          <w:marRight w:val="0"/>
          <w:marTop w:val="0"/>
          <w:marBottom w:val="0"/>
          <w:divBdr>
            <w:top w:val="none" w:sz="0" w:space="0" w:color="auto"/>
            <w:left w:val="none" w:sz="0" w:space="0" w:color="auto"/>
            <w:bottom w:val="none" w:sz="0" w:space="0" w:color="auto"/>
            <w:right w:val="none" w:sz="0" w:space="0" w:color="auto"/>
          </w:divBdr>
        </w:div>
        <w:div w:id="1946112666">
          <w:marLeft w:val="0"/>
          <w:marRight w:val="0"/>
          <w:marTop w:val="0"/>
          <w:marBottom w:val="0"/>
          <w:divBdr>
            <w:top w:val="none" w:sz="0" w:space="0" w:color="auto"/>
            <w:left w:val="none" w:sz="0" w:space="0" w:color="auto"/>
            <w:bottom w:val="none" w:sz="0" w:space="0" w:color="auto"/>
            <w:right w:val="none" w:sz="0" w:space="0" w:color="auto"/>
          </w:divBdr>
        </w:div>
        <w:div w:id="1962102101">
          <w:marLeft w:val="0"/>
          <w:marRight w:val="0"/>
          <w:marTop w:val="0"/>
          <w:marBottom w:val="0"/>
          <w:divBdr>
            <w:top w:val="none" w:sz="0" w:space="0" w:color="auto"/>
            <w:left w:val="none" w:sz="0" w:space="0" w:color="auto"/>
            <w:bottom w:val="none" w:sz="0" w:space="0" w:color="auto"/>
            <w:right w:val="none" w:sz="0" w:space="0" w:color="auto"/>
          </w:divBdr>
        </w:div>
        <w:div w:id="1997297099">
          <w:marLeft w:val="0"/>
          <w:marRight w:val="0"/>
          <w:marTop w:val="0"/>
          <w:marBottom w:val="0"/>
          <w:divBdr>
            <w:top w:val="none" w:sz="0" w:space="0" w:color="auto"/>
            <w:left w:val="none" w:sz="0" w:space="0" w:color="auto"/>
            <w:bottom w:val="none" w:sz="0" w:space="0" w:color="auto"/>
            <w:right w:val="none" w:sz="0" w:space="0" w:color="auto"/>
          </w:divBdr>
        </w:div>
        <w:div w:id="2007662555">
          <w:marLeft w:val="0"/>
          <w:marRight w:val="0"/>
          <w:marTop w:val="0"/>
          <w:marBottom w:val="0"/>
          <w:divBdr>
            <w:top w:val="none" w:sz="0" w:space="0" w:color="auto"/>
            <w:left w:val="none" w:sz="0" w:space="0" w:color="auto"/>
            <w:bottom w:val="none" w:sz="0" w:space="0" w:color="auto"/>
            <w:right w:val="none" w:sz="0" w:space="0" w:color="auto"/>
          </w:divBdr>
        </w:div>
        <w:div w:id="2046589965">
          <w:marLeft w:val="0"/>
          <w:marRight w:val="0"/>
          <w:marTop w:val="0"/>
          <w:marBottom w:val="0"/>
          <w:divBdr>
            <w:top w:val="none" w:sz="0" w:space="0" w:color="auto"/>
            <w:left w:val="none" w:sz="0" w:space="0" w:color="auto"/>
            <w:bottom w:val="none" w:sz="0" w:space="0" w:color="auto"/>
            <w:right w:val="none" w:sz="0" w:space="0" w:color="auto"/>
          </w:divBdr>
        </w:div>
      </w:divsChild>
    </w:div>
    <w:div w:id="837693283">
      <w:bodyDiv w:val="1"/>
      <w:marLeft w:val="0"/>
      <w:marRight w:val="0"/>
      <w:marTop w:val="0"/>
      <w:marBottom w:val="0"/>
      <w:divBdr>
        <w:top w:val="none" w:sz="0" w:space="0" w:color="auto"/>
        <w:left w:val="none" w:sz="0" w:space="0" w:color="auto"/>
        <w:bottom w:val="none" w:sz="0" w:space="0" w:color="auto"/>
        <w:right w:val="none" w:sz="0" w:space="0" w:color="auto"/>
      </w:divBdr>
    </w:div>
    <w:div w:id="837699541">
      <w:bodyDiv w:val="1"/>
      <w:marLeft w:val="0"/>
      <w:marRight w:val="0"/>
      <w:marTop w:val="0"/>
      <w:marBottom w:val="0"/>
      <w:divBdr>
        <w:top w:val="none" w:sz="0" w:space="0" w:color="auto"/>
        <w:left w:val="none" w:sz="0" w:space="0" w:color="auto"/>
        <w:bottom w:val="none" w:sz="0" w:space="0" w:color="auto"/>
        <w:right w:val="none" w:sz="0" w:space="0" w:color="auto"/>
      </w:divBdr>
    </w:div>
    <w:div w:id="877006414">
      <w:bodyDiv w:val="1"/>
      <w:marLeft w:val="0"/>
      <w:marRight w:val="0"/>
      <w:marTop w:val="0"/>
      <w:marBottom w:val="0"/>
      <w:divBdr>
        <w:top w:val="none" w:sz="0" w:space="0" w:color="auto"/>
        <w:left w:val="none" w:sz="0" w:space="0" w:color="auto"/>
        <w:bottom w:val="none" w:sz="0" w:space="0" w:color="auto"/>
        <w:right w:val="none" w:sz="0" w:space="0" w:color="auto"/>
      </w:divBdr>
    </w:div>
    <w:div w:id="883834767">
      <w:bodyDiv w:val="1"/>
      <w:marLeft w:val="0"/>
      <w:marRight w:val="0"/>
      <w:marTop w:val="0"/>
      <w:marBottom w:val="0"/>
      <w:divBdr>
        <w:top w:val="none" w:sz="0" w:space="0" w:color="auto"/>
        <w:left w:val="none" w:sz="0" w:space="0" w:color="auto"/>
        <w:bottom w:val="none" w:sz="0" w:space="0" w:color="auto"/>
        <w:right w:val="none" w:sz="0" w:space="0" w:color="auto"/>
      </w:divBdr>
    </w:div>
    <w:div w:id="896935498">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21910000">
      <w:bodyDiv w:val="1"/>
      <w:marLeft w:val="0"/>
      <w:marRight w:val="0"/>
      <w:marTop w:val="0"/>
      <w:marBottom w:val="0"/>
      <w:divBdr>
        <w:top w:val="none" w:sz="0" w:space="0" w:color="auto"/>
        <w:left w:val="none" w:sz="0" w:space="0" w:color="auto"/>
        <w:bottom w:val="none" w:sz="0" w:space="0" w:color="auto"/>
        <w:right w:val="none" w:sz="0" w:space="0" w:color="auto"/>
      </w:divBdr>
    </w:div>
    <w:div w:id="949240791">
      <w:bodyDiv w:val="1"/>
      <w:marLeft w:val="0"/>
      <w:marRight w:val="0"/>
      <w:marTop w:val="0"/>
      <w:marBottom w:val="0"/>
      <w:divBdr>
        <w:top w:val="none" w:sz="0" w:space="0" w:color="auto"/>
        <w:left w:val="none" w:sz="0" w:space="0" w:color="auto"/>
        <w:bottom w:val="none" w:sz="0" w:space="0" w:color="auto"/>
        <w:right w:val="none" w:sz="0" w:space="0" w:color="auto"/>
      </w:divBdr>
    </w:div>
    <w:div w:id="955678664">
      <w:bodyDiv w:val="1"/>
      <w:marLeft w:val="0"/>
      <w:marRight w:val="0"/>
      <w:marTop w:val="0"/>
      <w:marBottom w:val="0"/>
      <w:divBdr>
        <w:top w:val="none" w:sz="0" w:space="0" w:color="auto"/>
        <w:left w:val="none" w:sz="0" w:space="0" w:color="auto"/>
        <w:bottom w:val="none" w:sz="0" w:space="0" w:color="auto"/>
        <w:right w:val="none" w:sz="0" w:space="0" w:color="auto"/>
      </w:divBdr>
    </w:div>
    <w:div w:id="956719788">
      <w:bodyDiv w:val="1"/>
      <w:marLeft w:val="0"/>
      <w:marRight w:val="0"/>
      <w:marTop w:val="0"/>
      <w:marBottom w:val="0"/>
      <w:divBdr>
        <w:top w:val="none" w:sz="0" w:space="0" w:color="auto"/>
        <w:left w:val="none" w:sz="0" w:space="0" w:color="auto"/>
        <w:bottom w:val="none" w:sz="0" w:space="0" w:color="auto"/>
        <w:right w:val="none" w:sz="0" w:space="0" w:color="auto"/>
      </w:divBdr>
    </w:div>
    <w:div w:id="963466016">
      <w:bodyDiv w:val="1"/>
      <w:marLeft w:val="0"/>
      <w:marRight w:val="0"/>
      <w:marTop w:val="0"/>
      <w:marBottom w:val="0"/>
      <w:divBdr>
        <w:top w:val="none" w:sz="0" w:space="0" w:color="auto"/>
        <w:left w:val="none" w:sz="0" w:space="0" w:color="auto"/>
        <w:bottom w:val="none" w:sz="0" w:space="0" w:color="auto"/>
        <w:right w:val="none" w:sz="0" w:space="0" w:color="auto"/>
      </w:divBdr>
    </w:div>
    <w:div w:id="968706258">
      <w:bodyDiv w:val="1"/>
      <w:marLeft w:val="0"/>
      <w:marRight w:val="0"/>
      <w:marTop w:val="0"/>
      <w:marBottom w:val="0"/>
      <w:divBdr>
        <w:top w:val="none" w:sz="0" w:space="0" w:color="auto"/>
        <w:left w:val="none" w:sz="0" w:space="0" w:color="auto"/>
        <w:bottom w:val="none" w:sz="0" w:space="0" w:color="auto"/>
        <w:right w:val="none" w:sz="0" w:space="0" w:color="auto"/>
      </w:divBdr>
    </w:div>
    <w:div w:id="979572313">
      <w:bodyDiv w:val="1"/>
      <w:marLeft w:val="0"/>
      <w:marRight w:val="0"/>
      <w:marTop w:val="0"/>
      <w:marBottom w:val="0"/>
      <w:divBdr>
        <w:top w:val="none" w:sz="0" w:space="0" w:color="auto"/>
        <w:left w:val="none" w:sz="0" w:space="0" w:color="auto"/>
        <w:bottom w:val="none" w:sz="0" w:space="0" w:color="auto"/>
        <w:right w:val="none" w:sz="0" w:space="0" w:color="auto"/>
      </w:divBdr>
    </w:div>
    <w:div w:id="985623051">
      <w:bodyDiv w:val="1"/>
      <w:marLeft w:val="0"/>
      <w:marRight w:val="0"/>
      <w:marTop w:val="0"/>
      <w:marBottom w:val="0"/>
      <w:divBdr>
        <w:top w:val="none" w:sz="0" w:space="0" w:color="auto"/>
        <w:left w:val="none" w:sz="0" w:space="0" w:color="auto"/>
        <w:bottom w:val="none" w:sz="0" w:space="0" w:color="auto"/>
        <w:right w:val="none" w:sz="0" w:space="0" w:color="auto"/>
      </w:divBdr>
      <w:divsChild>
        <w:div w:id="1572302814">
          <w:marLeft w:val="0"/>
          <w:marRight w:val="0"/>
          <w:marTop w:val="0"/>
          <w:marBottom w:val="480"/>
          <w:divBdr>
            <w:top w:val="none" w:sz="0" w:space="0" w:color="auto"/>
            <w:left w:val="none" w:sz="0" w:space="0" w:color="auto"/>
            <w:bottom w:val="none" w:sz="0" w:space="0" w:color="auto"/>
            <w:right w:val="none" w:sz="0" w:space="0" w:color="auto"/>
          </w:divBdr>
          <w:divsChild>
            <w:div w:id="386220389">
              <w:marLeft w:val="0"/>
              <w:marRight w:val="75"/>
              <w:marTop w:val="0"/>
              <w:marBottom w:val="0"/>
              <w:divBdr>
                <w:top w:val="none" w:sz="0" w:space="0" w:color="auto"/>
                <w:left w:val="none" w:sz="0" w:space="0" w:color="auto"/>
                <w:bottom w:val="none" w:sz="0" w:space="0" w:color="auto"/>
                <w:right w:val="none" w:sz="0" w:space="0" w:color="auto"/>
              </w:divBdr>
            </w:div>
          </w:divsChild>
        </w:div>
        <w:div w:id="912084919">
          <w:marLeft w:val="0"/>
          <w:marRight w:val="0"/>
          <w:marTop w:val="0"/>
          <w:marBottom w:val="0"/>
          <w:divBdr>
            <w:top w:val="none" w:sz="0" w:space="0" w:color="auto"/>
            <w:left w:val="none" w:sz="0" w:space="0" w:color="auto"/>
            <w:bottom w:val="none" w:sz="0" w:space="0" w:color="auto"/>
            <w:right w:val="none" w:sz="0" w:space="0" w:color="auto"/>
          </w:divBdr>
        </w:div>
      </w:divsChild>
    </w:div>
    <w:div w:id="1003237947">
      <w:bodyDiv w:val="1"/>
      <w:marLeft w:val="0"/>
      <w:marRight w:val="0"/>
      <w:marTop w:val="0"/>
      <w:marBottom w:val="0"/>
      <w:divBdr>
        <w:top w:val="none" w:sz="0" w:space="0" w:color="auto"/>
        <w:left w:val="none" w:sz="0" w:space="0" w:color="auto"/>
        <w:bottom w:val="none" w:sz="0" w:space="0" w:color="auto"/>
        <w:right w:val="none" w:sz="0" w:space="0" w:color="auto"/>
      </w:divBdr>
    </w:div>
    <w:div w:id="1028681172">
      <w:bodyDiv w:val="1"/>
      <w:marLeft w:val="0"/>
      <w:marRight w:val="0"/>
      <w:marTop w:val="0"/>
      <w:marBottom w:val="0"/>
      <w:divBdr>
        <w:top w:val="none" w:sz="0" w:space="0" w:color="auto"/>
        <w:left w:val="none" w:sz="0" w:space="0" w:color="auto"/>
        <w:bottom w:val="none" w:sz="0" w:space="0" w:color="auto"/>
        <w:right w:val="none" w:sz="0" w:space="0" w:color="auto"/>
      </w:divBdr>
    </w:div>
    <w:div w:id="1047996151">
      <w:bodyDiv w:val="1"/>
      <w:marLeft w:val="0"/>
      <w:marRight w:val="0"/>
      <w:marTop w:val="0"/>
      <w:marBottom w:val="0"/>
      <w:divBdr>
        <w:top w:val="none" w:sz="0" w:space="0" w:color="auto"/>
        <w:left w:val="none" w:sz="0" w:space="0" w:color="auto"/>
        <w:bottom w:val="none" w:sz="0" w:space="0" w:color="auto"/>
        <w:right w:val="none" w:sz="0" w:space="0" w:color="auto"/>
      </w:divBdr>
    </w:div>
    <w:div w:id="1053848499">
      <w:bodyDiv w:val="1"/>
      <w:marLeft w:val="0"/>
      <w:marRight w:val="0"/>
      <w:marTop w:val="0"/>
      <w:marBottom w:val="0"/>
      <w:divBdr>
        <w:top w:val="none" w:sz="0" w:space="0" w:color="auto"/>
        <w:left w:val="none" w:sz="0" w:space="0" w:color="auto"/>
        <w:bottom w:val="none" w:sz="0" w:space="0" w:color="auto"/>
        <w:right w:val="none" w:sz="0" w:space="0" w:color="auto"/>
      </w:divBdr>
    </w:div>
    <w:div w:id="1053968010">
      <w:bodyDiv w:val="1"/>
      <w:marLeft w:val="0"/>
      <w:marRight w:val="0"/>
      <w:marTop w:val="0"/>
      <w:marBottom w:val="0"/>
      <w:divBdr>
        <w:top w:val="none" w:sz="0" w:space="0" w:color="auto"/>
        <w:left w:val="none" w:sz="0" w:space="0" w:color="auto"/>
        <w:bottom w:val="none" w:sz="0" w:space="0" w:color="auto"/>
        <w:right w:val="none" w:sz="0" w:space="0" w:color="auto"/>
      </w:divBdr>
    </w:div>
    <w:div w:id="1060440561">
      <w:bodyDiv w:val="1"/>
      <w:marLeft w:val="0"/>
      <w:marRight w:val="0"/>
      <w:marTop w:val="0"/>
      <w:marBottom w:val="0"/>
      <w:divBdr>
        <w:top w:val="none" w:sz="0" w:space="0" w:color="auto"/>
        <w:left w:val="none" w:sz="0" w:space="0" w:color="auto"/>
        <w:bottom w:val="none" w:sz="0" w:space="0" w:color="auto"/>
        <w:right w:val="none" w:sz="0" w:space="0" w:color="auto"/>
      </w:divBdr>
    </w:div>
    <w:div w:id="1061707265">
      <w:bodyDiv w:val="1"/>
      <w:marLeft w:val="0"/>
      <w:marRight w:val="0"/>
      <w:marTop w:val="0"/>
      <w:marBottom w:val="0"/>
      <w:divBdr>
        <w:top w:val="none" w:sz="0" w:space="0" w:color="auto"/>
        <w:left w:val="none" w:sz="0" w:space="0" w:color="auto"/>
        <w:bottom w:val="none" w:sz="0" w:space="0" w:color="auto"/>
        <w:right w:val="none" w:sz="0" w:space="0" w:color="auto"/>
      </w:divBdr>
    </w:div>
    <w:div w:id="1071780934">
      <w:bodyDiv w:val="1"/>
      <w:marLeft w:val="0"/>
      <w:marRight w:val="0"/>
      <w:marTop w:val="0"/>
      <w:marBottom w:val="0"/>
      <w:divBdr>
        <w:top w:val="none" w:sz="0" w:space="0" w:color="auto"/>
        <w:left w:val="none" w:sz="0" w:space="0" w:color="auto"/>
        <w:bottom w:val="none" w:sz="0" w:space="0" w:color="auto"/>
        <w:right w:val="none" w:sz="0" w:space="0" w:color="auto"/>
      </w:divBdr>
    </w:div>
    <w:div w:id="1075204981">
      <w:bodyDiv w:val="1"/>
      <w:marLeft w:val="0"/>
      <w:marRight w:val="0"/>
      <w:marTop w:val="0"/>
      <w:marBottom w:val="0"/>
      <w:divBdr>
        <w:top w:val="none" w:sz="0" w:space="0" w:color="auto"/>
        <w:left w:val="none" w:sz="0" w:space="0" w:color="auto"/>
        <w:bottom w:val="none" w:sz="0" w:space="0" w:color="auto"/>
        <w:right w:val="none" w:sz="0" w:space="0" w:color="auto"/>
      </w:divBdr>
    </w:div>
    <w:div w:id="1078475780">
      <w:bodyDiv w:val="1"/>
      <w:marLeft w:val="0"/>
      <w:marRight w:val="0"/>
      <w:marTop w:val="0"/>
      <w:marBottom w:val="0"/>
      <w:divBdr>
        <w:top w:val="none" w:sz="0" w:space="0" w:color="auto"/>
        <w:left w:val="none" w:sz="0" w:space="0" w:color="auto"/>
        <w:bottom w:val="none" w:sz="0" w:space="0" w:color="auto"/>
        <w:right w:val="none" w:sz="0" w:space="0" w:color="auto"/>
      </w:divBdr>
    </w:div>
    <w:div w:id="1080298674">
      <w:bodyDiv w:val="1"/>
      <w:marLeft w:val="0"/>
      <w:marRight w:val="0"/>
      <w:marTop w:val="0"/>
      <w:marBottom w:val="0"/>
      <w:divBdr>
        <w:top w:val="none" w:sz="0" w:space="0" w:color="auto"/>
        <w:left w:val="none" w:sz="0" w:space="0" w:color="auto"/>
        <w:bottom w:val="none" w:sz="0" w:space="0" w:color="auto"/>
        <w:right w:val="none" w:sz="0" w:space="0" w:color="auto"/>
      </w:divBdr>
    </w:div>
    <w:div w:id="1105150734">
      <w:bodyDiv w:val="1"/>
      <w:marLeft w:val="0"/>
      <w:marRight w:val="0"/>
      <w:marTop w:val="0"/>
      <w:marBottom w:val="0"/>
      <w:divBdr>
        <w:top w:val="none" w:sz="0" w:space="0" w:color="auto"/>
        <w:left w:val="none" w:sz="0" w:space="0" w:color="auto"/>
        <w:bottom w:val="none" w:sz="0" w:space="0" w:color="auto"/>
        <w:right w:val="none" w:sz="0" w:space="0" w:color="auto"/>
      </w:divBdr>
    </w:div>
    <w:div w:id="1108695921">
      <w:bodyDiv w:val="1"/>
      <w:marLeft w:val="0"/>
      <w:marRight w:val="0"/>
      <w:marTop w:val="0"/>
      <w:marBottom w:val="0"/>
      <w:divBdr>
        <w:top w:val="none" w:sz="0" w:space="0" w:color="auto"/>
        <w:left w:val="none" w:sz="0" w:space="0" w:color="auto"/>
        <w:bottom w:val="none" w:sz="0" w:space="0" w:color="auto"/>
        <w:right w:val="none" w:sz="0" w:space="0" w:color="auto"/>
      </w:divBdr>
    </w:div>
    <w:div w:id="1110901638">
      <w:bodyDiv w:val="1"/>
      <w:marLeft w:val="0"/>
      <w:marRight w:val="0"/>
      <w:marTop w:val="0"/>
      <w:marBottom w:val="0"/>
      <w:divBdr>
        <w:top w:val="none" w:sz="0" w:space="0" w:color="auto"/>
        <w:left w:val="none" w:sz="0" w:space="0" w:color="auto"/>
        <w:bottom w:val="none" w:sz="0" w:space="0" w:color="auto"/>
        <w:right w:val="none" w:sz="0" w:space="0" w:color="auto"/>
      </w:divBdr>
    </w:div>
    <w:div w:id="1114709363">
      <w:bodyDiv w:val="1"/>
      <w:marLeft w:val="0"/>
      <w:marRight w:val="0"/>
      <w:marTop w:val="0"/>
      <w:marBottom w:val="0"/>
      <w:divBdr>
        <w:top w:val="none" w:sz="0" w:space="0" w:color="auto"/>
        <w:left w:val="none" w:sz="0" w:space="0" w:color="auto"/>
        <w:bottom w:val="none" w:sz="0" w:space="0" w:color="auto"/>
        <w:right w:val="none" w:sz="0" w:space="0" w:color="auto"/>
      </w:divBdr>
      <w:divsChild>
        <w:div w:id="246424164">
          <w:marLeft w:val="0"/>
          <w:marRight w:val="0"/>
          <w:marTop w:val="0"/>
          <w:marBottom w:val="480"/>
          <w:divBdr>
            <w:top w:val="none" w:sz="0" w:space="0" w:color="auto"/>
            <w:left w:val="none" w:sz="0" w:space="0" w:color="auto"/>
            <w:bottom w:val="none" w:sz="0" w:space="0" w:color="auto"/>
            <w:right w:val="none" w:sz="0" w:space="0" w:color="auto"/>
          </w:divBdr>
          <w:divsChild>
            <w:div w:id="1211965396">
              <w:marLeft w:val="0"/>
              <w:marRight w:val="75"/>
              <w:marTop w:val="0"/>
              <w:marBottom w:val="0"/>
              <w:divBdr>
                <w:top w:val="none" w:sz="0" w:space="0" w:color="auto"/>
                <w:left w:val="none" w:sz="0" w:space="0" w:color="auto"/>
                <w:bottom w:val="none" w:sz="0" w:space="0" w:color="auto"/>
                <w:right w:val="none" w:sz="0" w:space="0" w:color="auto"/>
              </w:divBdr>
            </w:div>
          </w:divsChild>
        </w:div>
        <w:div w:id="1562640716">
          <w:marLeft w:val="0"/>
          <w:marRight w:val="0"/>
          <w:marTop w:val="0"/>
          <w:marBottom w:val="0"/>
          <w:divBdr>
            <w:top w:val="none" w:sz="0" w:space="0" w:color="auto"/>
            <w:left w:val="none" w:sz="0" w:space="0" w:color="auto"/>
            <w:bottom w:val="none" w:sz="0" w:space="0" w:color="auto"/>
            <w:right w:val="none" w:sz="0" w:space="0" w:color="auto"/>
          </w:divBdr>
        </w:div>
      </w:divsChild>
    </w:div>
    <w:div w:id="1131827067">
      <w:bodyDiv w:val="1"/>
      <w:marLeft w:val="0"/>
      <w:marRight w:val="0"/>
      <w:marTop w:val="0"/>
      <w:marBottom w:val="0"/>
      <w:divBdr>
        <w:top w:val="none" w:sz="0" w:space="0" w:color="auto"/>
        <w:left w:val="none" w:sz="0" w:space="0" w:color="auto"/>
        <w:bottom w:val="none" w:sz="0" w:space="0" w:color="auto"/>
        <w:right w:val="none" w:sz="0" w:space="0" w:color="auto"/>
      </w:divBdr>
    </w:div>
    <w:div w:id="1145200225">
      <w:bodyDiv w:val="1"/>
      <w:marLeft w:val="0"/>
      <w:marRight w:val="0"/>
      <w:marTop w:val="0"/>
      <w:marBottom w:val="0"/>
      <w:divBdr>
        <w:top w:val="none" w:sz="0" w:space="0" w:color="auto"/>
        <w:left w:val="none" w:sz="0" w:space="0" w:color="auto"/>
        <w:bottom w:val="none" w:sz="0" w:space="0" w:color="auto"/>
        <w:right w:val="none" w:sz="0" w:space="0" w:color="auto"/>
      </w:divBdr>
    </w:div>
    <w:div w:id="1156800506">
      <w:bodyDiv w:val="1"/>
      <w:marLeft w:val="0"/>
      <w:marRight w:val="0"/>
      <w:marTop w:val="0"/>
      <w:marBottom w:val="0"/>
      <w:divBdr>
        <w:top w:val="none" w:sz="0" w:space="0" w:color="auto"/>
        <w:left w:val="none" w:sz="0" w:space="0" w:color="auto"/>
        <w:bottom w:val="none" w:sz="0" w:space="0" w:color="auto"/>
        <w:right w:val="none" w:sz="0" w:space="0" w:color="auto"/>
      </w:divBdr>
    </w:div>
    <w:div w:id="1201624872">
      <w:bodyDiv w:val="1"/>
      <w:marLeft w:val="0"/>
      <w:marRight w:val="0"/>
      <w:marTop w:val="0"/>
      <w:marBottom w:val="0"/>
      <w:divBdr>
        <w:top w:val="none" w:sz="0" w:space="0" w:color="auto"/>
        <w:left w:val="none" w:sz="0" w:space="0" w:color="auto"/>
        <w:bottom w:val="none" w:sz="0" w:space="0" w:color="auto"/>
        <w:right w:val="none" w:sz="0" w:space="0" w:color="auto"/>
      </w:divBdr>
    </w:div>
    <w:div w:id="1205096213">
      <w:bodyDiv w:val="1"/>
      <w:marLeft w:val="0"/>
      <w:marRight w:val="0"/>
      <w:marTop w:val="0"/>
      <w:marBottom w:val="0"/>
      <w:divBdr>
        <w:top w:val="none" w:sz="0" w:space="0" w:color="auto"/>
        <w:left w:val="none" w:sz="0" w:space="0" w:color="auto"/>
        <w:bottom w:val="none" w:sz="0" w:space="0" w:color="auto"/>
        <w:right w:val="none" w:sz="0" w:space="0" w:color="auto"/>
      </w:divBdr>
    </w:div>
    <w:div w:id="1205798559">
      <w:bodyDiv w:val="1"/>
      <w:marLeft w:val="0"/>
      <w:marRight w:val="0"/>
      <w:marTop w:val="0"/>
      <w:marBottom w:val="0"/>
      <w:divBdr>
        <w:top w:val="none" w:sz="0" w:space="0" w:color="auto"/>
        <w:left w:val="none" w:sz="0" w:space="0" w:color="auto"/>
        <w:bottom w:val="none" w:sz="0" w:space="0" w:color="auto"/>
        <w:right w:val="none" w:sz="0" w:space="0" w:color="auto"/>
      </w:divBdr>
    </w:div>
    <w:div w:id="1209031941">
      <w:bodyDiv w:val="1"/>
      <w:marLeft w:val="0"/>
      <w:marRight w:val="0"/>
      <w:marTop w:val="0"/>
      <w:marBottom w:val="0"/>
      <w:divBdr>
        <w:top w:val="none" w:sz="0" w:space="0" w:color="auto"/>
        <w:left w:val="none" w:sz="0" w:space="0" w:color="auto"/>
        <w:bottom w:val="none" w:sz="0" w:space="0" w:color="auto"/>
        <w:right w:val="none" w:sz="0" w:space="0" w:color="auto"/>
      </w:divBdr>
    </w:div>
    <w:div w:id="123307937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54">
          <w:marLeft w:val="0"/>
          <w:marRight w:val="0"/>
          <w:marTop w:val="0"/>
          <w:marBottom w:val="0"/>
          <w:divBdr>
            <w:top w:val="none" w:sz="0" w:space="0" w:color="auto"/>
            <w:left w:val="none" w:sz="0" w:space="0" w:color="auto"/>
            <w:bottom w:val="none" w:sz="0" w:space="0" w:color="auto"/>
            <w:right w:val="none" w:sz="0" w:space="0" w:color="auto"/>
          </w:divBdr>
        </w:div>
      </w:divsChild>
    </w:div>
    <w:div w:id="1233345387">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273394804">
      <w:bodyDiv w:val="1"/>
      <w:marLeft w:val="0"/>
      <w:marRight w:val="0"/>
      <w:marTop w:val="0"/>
      <w:marBottom w:val="0"/>
      <w:divBdr>
        <w:top w:val="none" w:sz="0" w:space="0" w:color="auto"/>
        <w:left w:val="none" w:sz="0" w:space="0" w:color="auto"/>
        <w:bottom w:val="none" w:sz="0" w:space="0" w:color="auto"/>
        <w:right w:val="none" w:sz="0" w:space="0" w:color="auto"/>
      </w:divBdr>
    </w:div>
    <w:div w:id="1282221280">
      <w:bodyDiv w:val="1"/>
      <w:marLeft w:val="0"/>
      <w:marRight w:val="0"/>
      <w:marTop w:val="0"/>
      <w:marBottom w:val="0"/>
      <w:divBdr>
        <w:top w:val="none" w:sz="0" w:space="0" w:color="auto"/>
        <w:left w:val="none" w:sz="0" w:space="0" w:color="auto"/>
        <w:bottom w:val="none" w:sz="0" w:space="0" w:color="auto"/>
        <w:right w:val="none" w:sz="0" w:space="0" w:color="auto"/>
      </w:divBdr>
    </w:div>
    <w:div w:id="1293055324">
      <w:bodyDiv w:val="1"/>
      <w:marLeft w:val="0"/>
      <w:marRight w:val="0"/>
      <w:marTop w:val="0"/>
      <w:marBottom w:val="0"/>
      <w:divBdr>
        <w:top w:val="none" w:sz="0" w:space="0" w:color="auto"/>
        <w:left w:val="none" w:sz="0" w:space="0" w:color="auto"/>
        <w:bottom w:val="none" w:sz="0" w:space="0" w:color="auto"/>
        <w:right w:val="none" w:sz="0" w:space="0" w:color="auto"/>
      </w:divBdr>
    </w:div>
    <w:div w:id="1314750218">
      <w:bodyDiv w:val="1"/>
      <w:marLeft w:val="0"/>
      <w:marRight w:val="0"/>
      <w:marTop w:val="0"/>
      <w:marBottom w:val="0"/>
      <w:divBdr>
        <w:top w:val="none" w:sz="0" w:space="0" w:color="auto"/>
        <w:left w:val="none" w:sz="0" w:space="0" w:color="auto"/>
        <w:bottom w:val="none" w:sz="0" w:space="0" w:color="auto"/>
        <w:right w:val="none" w:sz="0" w:space="0" w:color="auto"/>
      </w:divBdr>
    </w:div>
    <w:div w:id="1330057101">
      <w:bodyDiv w:val="1"/>
      <w:marLeft w:val="0"/>
      <w:marRight w:val="0"/>
      <w:marTop w:val="0"/>
      <w:marBottom w:val="0"/>
      <w:divBdr>
        <w:top w:val="none" w:sz="0" w:space="0" w:color="auto"/>
        <w:left w:val="none" w:sz="0" w:space="0" w:color="auto"/>
        <w:bottom w:val="none" w:sz="0" w:space="0" w:color="auto"/>
        <w:right w:val="none" w:sz="0" w:space="0" w:color="auto"/>
      </w:divBdr>
    </w:div>
    <w:div w:id="1337031434">
      <w:bodyDiv w:val="1"/>
      <w:marLeft w:val="0"/>
      <w:marRight w:val="0"/>
      <w:marTop w:val="0"/>
      <w:marBottom w:val="0"/>
      <w:divBdr>
        <w:top w:val="none" w:sz="0" w:space="0" w:color="auto"/>
        <w:left w:val="none" w:sz="0" w:space="0" w:color="auto"/>
        <w:bottom w:val="none" w:sz="0" w:space="0" w:color="auto"/>
        <w:right w:val="none" w:sz="0" w:space="0" w:color="auto"/>
      </w:divBdr>
    </w:div>
    <w:div w:id="1360887247">
      <w:bodyDiv w:val="1"/>
      <w:marLeft w:val="0"/>
      <w:marRight w:val="0"/>
      <w:marTop w:val="0"/>
      <w:marBottom w:val="0"/>
      <w:divBdr>
        <w:top w:val="none" w:sz="0" w:space="0" w:color="auto"/>
        <w:left w:val="none" w:sz="0" w:space="0" w:color="auto"/>
        <w:bottom w:val="none" w:sz="0" w:space="0" w:color="auto"/>
        <w:right w:val="none" w:sz="0" w:space="0" w:color="auto"/>
      </w:divBdr>
    </w:div>
    <w:div w:id="1363552640">
      <w:bodyDiv w:val="1"/>
      <w:marLeft w:val="0"/>
      <w:marRight w:val="0"/>
      <w:marTop w:val="0"/>
      <w:marBottom w:val="0"/>
      <w:divBdr>
        <w:top w:val="none" w:sz="0" w:space="0" w:color="auto"/>
        <w:left w:val="none" w:sz="0" w:space="0" w:color="auto"/>
        <w:bottom w:val="none" w:sz="0" w:space="0" w:color="auto"/>
        <w:right w:val="none" w:sz="0" w:space="0" w:color="auto"/>
      </w:divBdr>
    </w:div>
    <w:div w:id="1395158534">
      <w:bodyDiv w:val="1"/>
      <w:marLeft w:val="0"/>
      <w:marRight w:val="0"/>
      <w:marTop w:val="0"/>
      <w:marBottom w:val="0"/>
      <w:divBdr>
        <w:top w:val="none" w:sz="0" w:space="0" w:color="auto"/>
        <w:left w:val="none" w:sz="0" w:space="0" w:color="auto"/>
        <w:bottom w:val="none" w:sz="0" w:space="0" w:color="auto"/>
        <w:right w:val="none" w:sz="0" w:space="0" w:color="auto"/>
      </w:divBdr>
    </w:div>
    <w:div w:id="1403134691">
      <w:bodyDiv w:val="1"/>
      <w:marLeft w:val="0"/>
      <w:marRight w:val="0"/>
      <w:marTop w:val="0"/>
      <w:marBottom w:val="0"/>
      <w:divBdr>
        <w:top w:val="none" w:sz="0" w:space="0" w:color="auto"/>
        <w:left w:val="none" w:sz="0" w:space="0" w:color="auto"/>
        <w:bottom w:val="none" w:sz="0" w:space="0" w:color="auto"/>
        <w:right w:val="none" w:sz="0" w:space="0" w:color="auto"/>
      </w:divBdr>
    </w:div>
    <w:div w:id="1410687236">
      <w:bodyDiv w:val="1"/>
      <w:marLeft w:val="0"/>
      <w:marRight w:val="0"/>
      <w:marTop w:val="0"/>
      <w:marBottom w:val="0"/>
      <w:divBdr>
        <w:top w:val="none" w:sz="0" w:space="0" w:color="auto"/>
        <w:left w:val="none" w:sz="0" w:space="0" w:color="auto"/>
        <w:bottom w:val="none" w:sz="0" w:space="0" w:color="auto"/>
        <w:right w:val="none" w:sz="0" w:space="0" w:color="auto"/>
      </w:divBdr>
    </w:div>
    <w:div w:id="1439176044">
      <w:bodyDiv w:val="1"/>
      <w:marLeft w:val="0"/>
      <w:marRight w:val="0"/>
      <w:marTop w:val="0"/>
      <w:marBottom w:val="0"/>
      <w:divBdr>
        <w:top w:val="none" w:sz="0" w:space="0" w:color="auto"/>
        <w:left w:val="none" w:sz="0" w:space="0" w:color="auto"/>
        <w:bottom w:val="none" w:sz="0" w:space="0" w:color="auto"/>
        <w:right w:val="none" w:sz="0" w:space="0" w:color="auto"/>
      </w:divBdr>
    </w:div>
    <w:div w:id="1439715321">
      <w:bodyDiv w:val="1"/>
      <w:marLeft w:val="0"/>
      <w:marRight w:val="0"/>
      <w:marTop w:val="0"/>
      <w:marBottom w:val="0"/>
      <w:divBdr>
        <w:top w:val="none" w:sz="0" w:space="0" w:color="auto"/>
        <w:left w:val="none" w:sz="0" w:space="0" w:color="auto"/>
        <w:bottom w:val="none" w:sz="0" w:space="0" w:color="auto"/>
        <w:right w:val="none" w:sz="0" w:space="0" w:color="auto"/>
      </w:divBdr>
    </w:div>
    <w:div w:id="1448886925">
      <w:bodyDiv w:val="1"/>
      <w:marLeft w:val="0"/>
      <w:marRight w:val="0"/>
      <w:marTop w:val="0"/>
      <w:marBottom w:val="0"/>
      <w:divBdr>
        <w:top w:val="none" w:sz="0" w:space="0" w:color="auto"/>
        <w:left w:val="none" w:sz="0" w:space="0" w:color="auto"/>
        <w:bottom w:val="none" w:sz="0" w:space="0" w:color="auto"/>
        <w:right w:val="none" w:sz="0" w:space="0" w:color="auto"/>
      </w:divBdr>
    </w:div>
    <w:div w:id="1450929616">
      <w:bodyDiv w:val="1"/>
      <w:marLeft w:val="0"/>
      <w:marRight w:val="0"/>
      <w:marTop w:val="0"/>
      <w:marBottom w:val="0"/>
      <w:divBdr>
        <w:top w:val="none" w:sz="0" w:space="0" w:color="auto"/>
        <w:left w:val="none" w:sz="0" w:space="0" w:color="auto"/>
        <w:bottom w:val="none" w:sz="0" w:space="0" w:color="auto"/>
        <w:right w:val="none" w:sz="0" w:space="0" w:color="auto"/>
      </w:divBdr>
    </w:div>
    <w:div w:id="1463422673">
      <w:bodyDiv w:val="1"/>
      <w:marLeft w:val="0"/>
      <w:marRight w:val="0"/>
      <w:marTop w:val="0"/>
      <w:marBottom w:val="0"/>
      <w:divBdr>
        <w:top w:val="none" w:sz="0" w:space="0" w:color="auto"/>
        <w:left w:val="none" w:sz="0" w:space="0" w:color="auto"/>
        <w:bottom w:val="none" w:sz="0" w:space="0" w:color="auto"/>
        <w:right w:val="none" w:sz="0" w:space="0" w:color="auto"/>
      </w:divBdr>
    </w:div>
    <w:div w:id="1467432162">
      <w:bodyDiv w:val="1"/>
      <w:marLeft w:val="0"/>
      <w:marRight w:val="0"/>
      <w:marTop w:val="0"/>
      <w:marBottom w:val="0"/>
      <w:divBdr>
        <w:top w:val="none" w:sz="0" w:space="0" w:color="auto"/>
        <w:left w:val="none" w:sz="0" w:space="0" w:color="auto"/>
        <w:bottom w:val="none" w:sz="0" w:space="0" w:color="auto"/>
        <w:right w:val="none" w:sz="0" w:space="0" w:color="auto"/>
      </w:divBdr>
    </w:div>
    <w:div w:id="1468815474">
      <w:bodyDiv w:val="1"/>
      <w:marLeft w:val="0"/>
      <w:marRight w:val="0"/>
      <w:marTop w:val="0"/>
      <w:marBottom w:val="0"/>
      <w:divBdr>
        <w:top w:val="none" w:sz="0" w:space="0" w:color="auto"/>
        <w:left w:val="none" w:sz="0" w:space="0" w:color="auto"/>
        <w:bottom w:val="none" w:sz="0" w:space="0" w:color="auto"/>
        <w:right w:val="none" w:sz="0" w:space="0" w:color="auto"/>
      </w:divBdr>
    </w:div>
    <w:div w:id="1516728859">
      <w:bodyDiv w:val="1"/>
      <w:marLeft w:val="0"/>
      <w:marRight w:val="0"/>
      <w:marTop w:val="0"/>
      <w:marBottom w:val="0"/>
      <w:divBdr>
        <w:top w:val="none" w:sz="0" w:space="0" w:color="auto"/>
        <w:left w:val="none" w:sz="0" w:space="0" w:color="auto"/>
        <w:bottom w:val="none" w:sz="0" w:space="0" w:color="auto"/>
        <w:right w:val="none" w:sz="0" w:space="0" w:color="auto"/>
      </w:divBdr>
    </w:div>
    <w:div w:id="1520386459">
      <w:bodyDiv w:val="1"/>
      <w:marLeft w:val="0"/>
      <w:marRight w:val="0"/>
      <w:marTop w:val="0"/>
      <w:marBottom w:val="0"/>
      <w:divBdr>
        <w:top w:val="none" w:sz="0" w:space="0" w:color="auto"/>
        <w:left w:val="none" w:sz="0" w:space="0" w:color="auto"/>
        <w:bottom w:val="none" w:sz="0" w:space="0" w:color="auto"/>
        <w:right w:val="none" w:sz="0" w:space="0" w:color="auto"/>
      </w:divBdr>
    </w:div>
    <w:div w:id="1520587482">
      <w:bodyDiv w:val="1"/>
      <w:marLeft w:val="0"/>
      <w:marRight w:val="0"/>
      <w:marTop w:val="0"/>
      <w:marBottom w:val="0"/>
      <w:divBdr>
        <w:top w:val="none" w:sz="0" w:space="0" w:color="auto"/>
        <w:left w:val="none" w:sz="0" w:space="0" w:color="auto"/>
        <w:bottom w:val="none" w:sz="0" w:space="0" w:color="auto"/>
        <w:right w:val="none" w:sz="0" w:space="0" w:color="auto"/>
      </w:divBdr>
    </w:div>
    <w:div w:id="1531214571">
      <w:bodyDiv w:val="1"/>
      <w:marLeft w:val="0"/>
      <w:marRight w:val="0"/>
      <w:marTop w:val="0"/>
      <w:marBottom w:val="0"/>
      <w:divBdr>
        <w:top w:val="none" w:sz="0" w:space="0" w:color="auto"/>
        <w:left w:val="none" w:sz="0" w:space="0" w:color="auto"/>
        <w:bottom w:val="none" w:sz="0" w:space="0" w:color="auto"/>
        <w:right w:val="none" w:sz="0" w:space="0" w:color="auto"/>
      </w:divBdr>
    </w:div>
    <w:div w:id="1561676617">
      <w:bodyDiv w:val="1"/>
      <w:marLeft w:val="0"/>
      <w:marRight w:val="0"/>
      <w:marTop w:val="0"/>
      <w:marBottom w:val="0"/>
      <w:divBdr>
        <w:top w:val="none" w:sz="0" w:space="0" w:color="auto"/>
        <w:left w:val="none" w:sz="0" w:space="0" w:color="auto"/>
        <w:bottom w:val="none" w:sz="0" w:space="0" w:color="auto"/>
        <w:right w:val="none" w:sz="0" w:space="0" w:color="auto"/>
      </w:divBdr>
    </w:div>
    <w:div w:id="1576667153">
      <w:bodyDiv w:val="1"/>
      <w:marLeft w:val="0"/>
      <w:marRight w:val="0"/>
      <w:marTop w:val="0"/>
      <w:marBottom w:val="0"/>
      <w:divBdr>
        <w:top w:val="none" w:sz="0" w:space="0" w:color="auto"/>
        <w:left w:val="none" w:sz="0" w:space="0" w:color="auto"/>
        <w:bottom w:val="none" w:sz="0" w:space="0" w:color="auto"/>
        <w:right w:val="none" w:sz="0" w:space="0" w:color="auto"/>
      </w:divBdr>
    </w:div>
    <w:div w:id="1583754225">
      <w:bodyDiv w:val="1"/>
      <w:marLeft w:val="0"/>
      <w:marRight w:val="0"/>
      <w:marTop w:val="0"/>
      <w:marBottom w:val="0"/>
      <w:divBdr>
        <w:top w:val="none" w:sz="0" w:space="0" w:color="auto"/>
        <w:left w:val="none" w:sz="0" w:space="0" w:color="auto"/>
        <w:bottom w:val="none" w:sz="0" w:space="0" w:color="auto"/>
        <w:right w:val="none" w:sz="0" w:space="0" w:color="auto"/>
      </w:divBdr>
    </w:div>
    <w:div w:id="1584073780">
      <w:bodyDiv w:val="1"/>
      <w:marLeft w:val="0"/>
      <w:marRight w:val="0"/>
      <w:marTop w:val="0"/>
      <w:marBottom w:val="0"/>
      <w:divBdr>
        <w:top w:val="none" w:sz="0" w:space="0" w:color="auto"/>
        <w:left w:val="none" w:sz="0" w:space="0" w:color="auto"/>
        <w:bottom w:val="none" w:sz="0" w:space="0" w:color="auto"/>
        <w:right w:val="none" w:sz="0" w:space="0" w:color="auto"/>
      </w:divBdr>
    </w:div>
    <w:div w:id="1619684283">
      <w:bodyDiv w:val="1"/>
      <w:marLeft w:val="0"/>
      <w:marRight w:val="0"/>
      <w:marTop w:val="0"/>
      <w:marBottom w:val="0"/>
      <w:divBdr>
        <w:top w:val="none" w:sz="0" w:space="0" w:color="auto"/>
        <w:left w:val="none" w:sz="0" w:space="0" w:color="auto"/>
        <w:bottom w:val="none" w:sz="0" w:space="0" w:color="auto"/>
        <w:right w:val="none" w:sz="0" w:space="0" w:color="auto"/>
      </w:divBdr>
    </w:div>
    <w:div w:id="1652564785">
      <w:bodyDiv w:val="1"/>
      <w:marLeft w:val="0"/>
      <w:marRight w:val="0"/>
      <w:marTop w:val="0"/>
      <w:marBottom w:val="0"/>
      <w:divBdr>
        <w:top w:val="none" w:sz="0" w:space="0" w:color="auto"/>
        <w:left w:val="none" w:sz="0" w:space="0" w:color="auto"/>
        <w:bottom w:val="none" w:sz="0" w:space="0" w:color="auto"/>
        <w:right w:val="none" w:sz="0" w:space="0" w:color="auto"/>
      </w:divBdr>
    </w:div>
    <w:div w:id="1653830611">
      <w:bodyDiv w:val="1"/>
      <w:marLeft w:val="0"/>
      <w:marRight w:val="0"/>
      <w:marTop w:val="0"/>
      <w:marBottom w:val="0"/>
      <w:divBdr>
        <w:top w:val="none" w:sz="0" w:space="0" w:color="auto"/>
        <w:left w:val="none" w:sz="0" w:space="0" w:color="auto"/>
        <w:bottom w:val="none" w:sz="0" w:space="0" w:color="auto"/>
        <w:right w:val="none" w:sz="0" w:space="0" w:color="auto"/>
      </w:divBdr>
    </w:div>
    <w:div w:id="1665742225">
      <w:bodyDiv w:val="1"/>
      <w:marLeft w:val="0"/>
      <w:marRight w:val="0"/>
      <w:marTop w:val="0"/>
      <w:marBottom w:val="0"/>
      <w:divBdr>
        <w:top w:val="none" w:sz="0" w:space="0" w:color="auto"/>
        <w:left w:val="none" w:sz="0" w:space="0" w:color="auto"/>
        <w:bottom w:val="none" w:sz="0" w:space="0" w:color="auto"/>
        <w:right w:val="none" w:sz="0" w:space="0" w:color="auto"/>
      </w:divBdr>
    </w:div>
    <w:div w:id="1694333504">
      <w:bodyDiv w:val="1"/>
      <w:marLeft w:val="0"/>
      <w:marRight w:val="0"/>
      <w:marTop w:val="0"/>
      <w:marBottom w:val="0"/>
      <w:divBdr>
        <w:top w:val="none" w:sz="0" w:space="0" w:color="auto"/>
        <w:left w:val="none" w:sz="0" w:space="0" w:color="auto"/>
        <w:bottom w:val="none" w:sz="0" w:space="0" w:color="auto"/>
        <w:right w:val="none" w:sz="0" w:space="0" w:color="auto"/>
      </w:divBdr>
    </w:div>
    <w:div w:id="1702586320">
      <w:bodyDiv w:val="1"/>
      <w:marLeft w:val="0"/>
      <w:marRight w:val="0"/>
      <w:marTop w:val="0"/>
      <w:marBottom w:val="0"/>
      <w:divBdr>
        <w:top w:val="none" w:sz="0" w:space="0" w:color="auto"/>
        <w:left w:val="none" w:sz="0" w:space="0" w:color="auto"/>
        <w:bottom w:val="none" w:sz="0" w:space="0" w:color="auto"/>
        <w:right w:val="none" w:sz="0" w:space="0" w:color="auto"/>
      </w:divBdr>
    </w:div>
    <w:div w:id="1714764522">
      <w:bodyDiv w:val="1"/>
      <w:marLeft w:val="0"/>
      <w:marRight w:val="0"/>
      <w:marTop w:val="0"/>
      <w:marBottom w:val="0"/>
      <w:divBdr>
        <w:top w:val="none" w:sz="0" w:space="0" w:color="auto"/>
        <w:left w:val="none" w:sz="0" w:space="0" w:color="auto"/>
        <w:bottom w:val="none" w:sz="0" w:space="0" w:color="auto"/>
        <w:right w:val="none" w:sz="0" w:space="0" w:color="auto"/>
      </w:divBdr>
    </w:div>
    <w:div w:id="1718356987">
      <w:bodyDiv w:val="1"/>
      <w:marLeft w:val="0"/>
      <w:marRight w:val="0"/>
      <w:marTop w:val="0"/>
      <w:marBottom w:val="0"/>
      <w:divBdr>
        <w:top w:val="none" w:sz="0" w:space="0" w:color="auto"/>
        <w:left w:val="none" w:sz="0" w:space="0" w:color="auto"/>
        <w:bottom w:val="none" w:sz="0" w:space="0" w:color="auto"/>
        <w:right w:val="none" w:sz="0" w:space="0" w:color="auto"/>
      </w:divBdr>
    </w:div>
    <w:div w:id="1719625152">
      <w:bodyDiv w:val="1"/>
      <w:marLeft w:val="0"/>
      <w:marRight w:val="0"/>
      <w:marTop w:val="0"/>
      <w:marBottom w:val="0"/>
      <w:divBdr>
        <w:top w:val="none" w:sz="0" w:space="0" w:color="auto"/>
        <w:left w:val="none" w:sz="0" w:space="0" w:color="auto"/>
        <w:bottom w:val="none" w:sz="0" w:space="0" w:color="auto"/>
        <w:right w:val="none" w:sz="0" w:space="0" w:color="auto"/>
      </w:divBdr>
    </w:div>
    <w:div w:id="1739281096">
      <w:bodyDiv w:val="1"/>
      <w:marLeft w:val="0"/>
      <w:marRight w:val="0"/>
      <w:marTop w:val="0"/>
      <w:marBottom w:val="0"/>
      <w:divBdr>
        <w:top w:val="none" w:sz="0" w:space="0" w:color="auto"/>
        <w:left w:val="none" w:sz="0" w:space="0" w:color="auto"/>
        <w:bottom w:val="none" w:sz="0" w:space="0" w:color="auto"/>
        <w:right w:val="none" w:sz="0" w:space="0" w:color="auto"/>
      </w:divBdr>
    </w:div>
    <w:div w:id="1739668790">
      <w:bodyDiv w:val="1"/>
      <w:marLeft w:val="0"/>
      <w:marRight w:val="0"/>
      <w:marTop w:val="0"/>
      <w:marBottom w:val="0"/>
      <w:divBdr>
        <w:top w:val="none" w:sz="0" w:space="0" w:color="auto"/>
        <w:left w:val="none" w:sz="0" w:space="0" w:color="auto"/>
        <w:bottom w:val="none" w:sz="0" w:space="0" w:color="auto"/>
        <w:right w:val="none" w:sz="0" w:space="0" w:color="auto"/>
      </w:divBdr>
    </w:div>
    <w:div w:id="1760448712">
      <w:bodyDiv w:val="1"/>
      <w:marLeft w:val="0"/>
      <w:marRight w:val="0"/>
      <w:marTop w:val="0"/>
      <w:marBottom w:val="0"/>
      <w:divBdr>
        <w:top w:val="none" w:sz="0" w:space="0" w:color="auto"/>
        <w:left w:val="none" w:sz="0" w:space="0" w:color="auto"/>
        <w:bottom w:val="none" w:sz="0" w:space="0" w:color="auto"/>
        <w:right w:val="none" w:sz="0" w:space="0" w:color="auto"/>
      </w:divBdr>
    </w:div>
    <w:div w:id="1790927285">
      <w:bodyDiv w:val="1"/>
      <w:marLeft w:val="0"/>
      <w:marRight w:val="0"/>
      <w:marTop w:val="0"/>
      <w:marBottom w:val="0"/>
      <w:divBdr>
        <w:top w:val="none" w:sz="0" w:space="0" w:color="auto"/>
        <w:left w:val="none" w:sz="0" w:space="0" w:color="auto"/>
        <w:bottom w:val="none" w:sz="0" w:space="0" w:color="auto"/>
        <w:right w:val="none" w:sz="0" w:space="0" w:color="auto"/>
      </w:divBdr>
    </w:div>
    <w:div w:id="1799378549">
      <w:bodyDiv w:val="1"/>
      <w:marLeft w:val="0"/>
      <w:marRight w:val="0"/>
      <w:marTop w:val="0"/>
      <w:marBottom w:val="0"/>
      <w:divBdr>
        <w:top w:val="none" w:sz="0" w:space="0" w:color="auto"/>
        <w:left w:val="none" w:sz="0" w:space="0" w:color="auto"/>
        <w:bottom w:val="none" w:sz="0" w:space="0" w:color="auto"/>
        <w:right w:val="none" w:sz="0" w:space="0" w:color="auto"/>
      </w:divBdr>
    </w:div>
    <w:div w:id="1829903974">
      <w:bodyDiv w:val="1"/>
      <w:marLeft w:val="0"/>
      <w:marRight w:val="0"/>
      <w:marTop w:val="0"/>
      <w:marBottom w:val="0"/>
      <w:divBdr>
        <w:top w:val="none" w:sz="0" w:space="0" w:color="auto"/>
        <w:left w:val="none" w:sz="0" w:space="0" w:color="auto"/>
        <w:bottom w:val="none" w:sz="0" w:space="0" w:color="auto"/>
        <w:right w:val="none" w:sz="0" w:space="0" w:color="auto"/>
      </w:divBdr>
    </w:div>
    <w:div w:id="1834880965">
      <w:bodyDiv w:val="1"/>
      <w:marLeft w:val="0"/>
      <w:marRight w:val="0"/>
      <w:marTop w:val="0"/>
      <w:marBottom w:val="0"/>
      <w:divBdr>
        <w:top w:val="none" w:sz="0" w:space="0" w:color="auto"/>
        <w:left w:val="none" w:sz="0" w:space="0" w:color="auto"/>
        <w:bottom w:val="none" w:sz="0" w:space="0" w:color="auto"/>
        <w:right w:val="none" w:sz="0" w:space="0" w:color="auto"/>
      </w:divBdr>
    </w:div>
    <w:div w:id="1848204120">
      <w:bodyDiv w:val="1"/>
      <w:marLeft w:val="0"/>
      <w:marRight w:val="0"/>
      <w:marTop w:val="0"/>
      <w:marBottom w:val="0"/>
      <w:divBdr>
        <w:top w:val="none" w:sz="0" w:space="0" w:color="auto"/>
        <w:left w:val="none" w:sz="0" w:space="0" w:color="auto"/>
        <w:bottom w:val="none" w:sz="0" w:space="0" w:color="auto"/>
        <w:right w:val="none" w:sz="0" w:space="0" w:color="auto"/>
      </w:divBdr>
    </w:div>
    <w:div w:id="1859928278">
      <w:bodyDiv w:val="1"/>
      <w:marLeft w:val="0"/>
      <w:marRight w:val="0"/>
      <w:marTop w:val="0"/>
      <w:marBottom w:val="0"/>
      <w:divBdr>
        <w:top w:val="none" w:sz="0" w:space="0" w:color="auto"/>
        <w:left w:val="none" w:sz="0" w:space="0" w:color="auto"/>
        <w:bottom w:val="none" w:sz="0" w:space="0" w:color="auto"/>
        <w:right w:val="none" w:sz="0" w:space="0" w:color="auto"/>
      </w:divBdr>
    </w:div>
    <w:div w:id="1875726367">
      <w:bodyDiv w:val="1"/>
      <w:marLeft w:val="0"/>
      <w:marRight w:val="0"/>
      <w:marTop w:val="0"/>
      <w:marBottom w:val="0"/>
      <w:divBdr>
        <w:top w:val="none" w:sz="0" w:space="0" w:color="auto"/>
        <w:left w:val="none" w:sz="0" w:space="0" w:color="auto"/>
        <w:bottom w:val="none" w:sz="0" w:space="0" w:color="auto"/>
        <w:right w:val="none" w:sz="0" w:space="0" w:color="auto"/>
      </w:divBdr>
    </w:div>
    <w:div w:id="1880623886">
      <w:bodyDiv w:val="1"/>
      <w:marLeft w:val="0"/>
      <w:marRight w:val="0"/>
      <w:marTop w:val="0"/>
      <w:marBottom w:val="0"/>
      <w:divBdr>
        <w:top w:val="none" w:sz="0" w:space="0" w:color="auto"/>
        <w:left w:val="none" w:sz="0" w:space="0" w:color="auto"/>
        <w:bottom w:val="none" w:sz="0" w:space="0" w:color="auto"/>
        <w:right w:val="none" w:sz="0" w:space="0" w:color="auto"/>
      </w:divBdr>
    </w:div>
    <w:div w:id="1885487725">
      <w:bodyDiv w:val="1"/>
      <w:marLeft w:val="0"/>
      <w:marRight w:val="0"/>
      <w:marTop w:val="0"/>
      <w:marBottom w:val="0"/>
      <w:divBdr>
        <w:top w:val="none" w:sz="0" w:space="0" w:color="auto"/>
        <w:left w:val="none" w:sz="0" w:space="0" w:color="auto"/>
        <w:bottom w:val="none" w:sz="0" w:space="0" w:color="auto"/>
        <w:right w:val="none" w:sz="0" w:space="0" w:color="auto"/>
      </w:divBdr>
      <w:divsChild>
        <w:div w:id="806506027">
          <w:marLeft w:val="-225"/>
          <w:marRight w:val="-225"/>
          <w:marTop w:val="0"/>
          <w:marBottom w:val="0"/>
          <w:divBdr>
            <w:top w:val="none" w:sz="0" w:space="0" w:color="auto"/>
            <w:left w:val="none" w:sz="0" w:space="0" w:color="auto"/>
            <w:bottom w:val="none" w:sz="0" w:space="0" w:color="auto"/>
            <w:right w:val="none" w:sz="0" w:space="0" w:color="auto"/>
          </w:divBdr>
        </w:div>
      </w:divsChild>
    </w:div>
    <w:div w:id="190050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9">
          <w:marLeft w:val="0"/>
          <w:marRight w:val="0"/>
          <w:marTop w:val="0"/>
          <w:marBottom w:val="0"/>
          <w:divBdr>
            <w:top w:val="none" w:sz="0" w:space="0" w:color="auto"/>
            <w:left w:val="none" w:sz="0" w:space="0" w:color="auto"/>
            <w:bottom w:val="none" w:sz="0" w:space="0" w:color="auto"/>
            <w:right w:val="none" w:sz="0" w:space="0" w:color="auto"/>
          </w:divBdr>
        </w:div>
        <w:div w:id="203640593">
          <w:marLeft w:val="0"/>
          <w:marRight w:val="0"/>
          <w:marTop w:val="0"/>
          <w:marBottom w:val="0"/>
          <w:divBdr>
            <w:top w:val="none" w:sz="0" w:space="0" w:color="auto"/>
            <w:left w:val="none" w:sz="0" w:space="0" w:color="auto"/>
            <w:bottom w:val="none" w:sz="0" w:space="0" w:color="auto"/>
            <w:right w:val="none" w:sz="0" w:space="0" w:color="auto"/>
          </w:divBdr>
        </w:div>
      </w:divsChild>
    </w:div>
    <w:div w:id="1919317036">
      <w:bodyDiv w:val="1"/>
      <w:marLeft w:val="0"/>
      <w:marRight w:val="0"/>
      <w:marTop w:val="0"/>
      <w:marBottom w:val="0"/>
      <w:divBdr>
        <w:top w:val="none" w:sz="0" w:space="0" w:color="auto"/>
        <w:left w:val="none" w:sz="0" w:space="0" w:color="auto"/>
        <w:bottom w:val="none" w:sz="0" w:space="0" w:color="auto"/>
        <w:right w:val="none" w:sz="0" w:space="0" w:color="auto"/>
      </w:divBdr>
    </w:div>
    <w:div w:id="1937983679">
      <w:bodyDiv w:val="1"/>
      <w:marLeft w:val="0"/>
      <w:marRight w:val="0"/>
      <w:marTop w:val="0"/>
      <w:marBottom w:val="0"/>
      <w:divBdr>
        <w:top w:val="none" w:sz="0" w:space="0" w:color="auto"/>
        <w:left w:val="none" w:sz="0" w:space="0" w:color="auto"/>
        <w:bottom w:val="none" w:sz="0" w:space="0" w:color="auto"/>
        <w:right w:val="none" w:sz="0" w:space="0" w:color="auto"/>
      </w:divBdr>
    </w:div>
    <w:div w:id="1939169718">
      <w:bodyDiv w:val="1"/>
      <w:marLeft w:val="0"/>
      <w:marRight w:val="0"/>
      <w:marTop w:val="0"/>
      <w:marBottom w:val="0"/>
      <w:divBdr>
        <w:top w:val="none" w:sz="0" w:space="0" w:color="auto"/>
        <w:left w:val="none" w:sz="0" w:space="0" w:color="auto"/>
        <w:bottom w:val="none" w:sz="0" w:space="0" w:color="auto"/>
        <w:right w:val="none" w:sz="0" w:space="0" w:color="auto"/>
      </w:divBdr>
    </w:div>
    <w:div w:id="1952780990">
      <w:bodyDiv w:val="1"/>
      <w:marLeft w:val="0"/>
      <w:marRight w:val="0"/>
      <w:marTop w:val="0"/>
      <w:marBottom w:val="0"/>
      <w:divBdr>
        <w:top w:val="none" w:sz="0" w:space="0" w:color="auto"/>
        <w:left w:val="none" w:sz="0" w:space="0" w:color="auto"/>
        <w:bottom w:val="none" w:sz="0" w:space="0" w:color="auto"/>
        <w:right w:val="none" w:sz="0" w:space="0" w:color="auto"/>
      </w:divBdr>
    </w:div>
    <w:div w:id="1992322048">
      <w:bodyDiv w:val="1"/>
      <w:marLeft w:val="0"/>
      <w:marRight w:val="0"/>
      <w:marTop w:val="0"/>
      <w:marBottom w:val="0"/>
      <w:divBdr>
        <w:top w:val="none" w:sz="0" w:space="0" w:color="auto"/>
        <w:left w:val="none" w:sz="0" w:space="0" w:color="auto"/>
        <w:bottom w:val="none" w:sz="0" w:space="0" w:color="auto"/>
        <w:right w:val="none" w:sz="0" w:space="0" w:color="auto"/>
      </w:divBdr>
    </w:div>
    <w:div w:id="2017075562">
      <w:bodyDiv w:val="1"/>
      <w:marLeft w:val="0"/>
      <w:marRight w:val="0"/>
      <w:marTop w:val="0"/>
      <w:marBottom w:val="0"/>
      <w:divBdr>
        <w:top w:val="none" w:sz="0" w:space="0" w:color="auto"/>
        <w:left w:val="none" w:sz="0" w:space="0" w:color="auto"/>
        <w:bottom w:val="none" w:sz="0" w:space="0" w:color="auto"/>
        <w:right w:val="none" w:sz="0" w:space="0" w:color="auto"/>
      </w:divBdr>
      <w:divsChild>
        <w:div w:id="376272533">
          <w:marLeft w:val="-225"/>
          <w:marRight w:val="-225"/>
          <w:marTop w:val="0"/>
          <w:marBottom w:val="0"/>
          <w:divBdr>
            <w:top w:val="none" w:sz="0" w:space="0" w:color="auto"/>
            <w:left w:val="none" w:sz="0" w:space="0" w:color="auto"/>
            <w:bottom w:val="none" w:sz="0" w:space="0" w:color="auto"/>
            <w:right w:val="none" w:sz="0" w:space="0" w:color="auto"/>
          </w:divBdr>
        </w:div>
      </w:divsChild>
    </w:div>
    <w:div w:id="2031106399">
      <w:bodyDiv w:val="1"/>
      <w:marLeft w:val="0"/>
      <w:marRight w:val="0"/>
      <w:marTop w:val="0"/>
      <w:marBottom w:val="0"/>
      <w:divBdr>
        <w:top w:val="none" w:sz="0" w:space="0" w:color="auto"/>
        <w:left w:val="none" w:sz="0" w:space="0" w:color="auto"/>
        <w:bottom w:val="none" w:sz="0" w:space="0" w:color="auto"/>
        <w:right w:val="none" w:sz="0" w:space="0" w:color="auto"/>
      </w:divBdr>
    </w:div>
    <w:div w:id="2049603091">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 w:id="178158874">
          <w:marLeft w:val="0"/>
          <w:marRight w:val="0"/>
          <w:marTop w:val="0"/>
          <w:marBottom w:val="0"/>
          <w:divBdr>
            <w:top w:val="none" w:sz="0" w:space="0" w:color="auto"/>
            <w:left w:val="none" w:sz="0" w:space="0" w:color="auto"/>
            <w:bottom w:val="none" w:sz="0" w:space="0" w:color="auto"/>
            <w:right w:val="none" w:sz="0" w:space="0" w:color="auto"/>
          </w:divBdr>
        </w:div>
      </w:divsChild>
    </w:div>
    <w:div w:id="2056346194">
      <w:bodyDiv w:val="1"/>
      <w:marLeft w:val="0"/>
      <w:marRight w:val="0"/>
      <w:marTop w:val="0"/>
      <w:marBottom w:val="0"/>
      <w:divBdr>
        <w:top w:val="none" w:sz="0" w:space="0" w:color="auto"/>
        <w:left w:val="none" w:sz="0" w:space="0" w:color="auto"/>
        <w:bottom w:val="none" w:sz="0" w:space="0" w:color="auto"/>
        <w:right w:val="none" w:sz="0" w:space="0" w:color="auto"/>
      </w:divBdr>
      <w:divsChild>
        <w:div w:id="125854723">
          <w:marLeft w:val="0"/>
          <w:marRight w:val="0"/>
          <w:marTop w:val="180"/>
          <w:marBottom w:val="180"/>
          <w:divBdr>
            <w:top w:val="none" w:sz="0" w:space="0" w:color="auto"/>
            <w:left w:val="none" w:sz="0" w:space="0" w:color="auto"/>
            <w:bottom w:val="none" w:sz="0" w:space="0" w:color="auto"/>
            <w:right w:val="none" w:sz="0" w:space="0" w:color="auto"/>
          </w:divBdr>
        </w:div>
        <w:div w:id="2115242789">
          <w:marLeft w:val="0"/>
          <w:marRight w:val="0"/>
          <w:marTop w:val="300"/>
          <w:marBottom w:val="300"/>
          <w:divBdr>
            <w:top w:val="none" w:sz="0" w:space="0" w:color="auto"/>
            <w:left w:val="none" w:sz="0" w:space="0" w:color="auto"/>
            <w:bottom w:val="single" w:sz="6" w:space="15" w:color="DDDDDD"/>
            <w:right w:val="none" w:sz="0" w:space="0" w:color="auto"/>
          </w:divBdr>
        </w:div>
        <w:div w:id="141578207">
          <w:marLeft w:val="0"/>
          <w:marRight w:val="0"/>
          <w:marTop w:val="0"/>
          <w:marBottom w:val="450"/>
          <w:divBdr>
            <w:top w:val="none" w:sz="0" w:space="0" w:color="auto"/>
            <w:left w:val="none" w:sz="0" w:space="0" w:color="auto"/>
            <w:bottom w:val="none" w:sz="0" w:space="0" w:color="auto"/>
            <w:right w:val="none" w:sz="0" w:space="0" w:color="auto"/>
          </w:divBdr>
        </w:div>
        <w:div w:id="880168502">
          <w:marLeft w:val="0"/>
          <w:marRight w:val="0"/>
          <w:marTop w:val="0"/>
          <w:marBottom w:val="300"/>
          <w:divBdr>
            <w:top w:val="none" w:sz="0" w:space="0" w:color="auto"/>
            <w:left w:val="none" w:sz="0" w:space="0" w:color="auto"/>
            <w:bottom w:val="single" w:sz="6" w:space="15" w:color="CCCCCC"/>
            <w:right w:val="none" w:sz="0" w:space="0" w:color="auto"/>
          </w:divBdr>
        </w:div>
      </w:divsChild>
    </w:div>
    <w:div w:id="2057195490">
      <w:bodyDiv w:val="1"/>
      <w:marLeft w:val="0"/>
      <w:marRight w:val="0"/>
      <w:marTop w:val="0"/>
      <w:marBottom w:val="0"/>
      <w:divBdr>
        <w:top w:val="none" w:sz="0" w:space="0" w:color="auto"/>
        <w:left w:val="none" w:sz="0" w:space="0" w:color="auto"/>
        <w:bottom w:val="none" w:sz="0" w:space="0" w:color="auto"/>
        <w:right w:val="none" w:sz="0" w:space="0" w:color="auto"/>
      </w:divBdr>
    </w:div>
    <w:div w:id="2057267299">
      <w:bodyDiv w:val="1"/>
      <w:marLeft w:val="0"/>
      <w:marRight w:val="0"/>
      <w:marTop w:val="0"/>
      <w:marBottom w:val="0"/>
      <w:divBdr>
        <w:top w:val="none" w:sz="0" w:space="0" w:color="auto"/>
        <w:left w:val="none" w:sz="0" w:space="0" w:color="auto"/>
        <w:bottom w:val="none" w:sz="0" w:space="0" w:color="auto"/>
        <w:right w:val="none" w:sz="0" w:space="0" w:color="auto"/>
      </w:divBdr>
    </w:div>
    <w:div w:id="2059426202">
      <w:bodyDiv w:val="1"/>
      <w:marLeft w:val="0"/>
      <w:marRight w:val="0"/>
      <w:marTop w:val="0"/>
      <w:marBottom w:val="0"/>
      <w:divBdr>
        <w:top w:val="none" w:sz="0" w:space="0" w:color="auto"/>
        <w:left w:val="none" w:sz="0" w:space="0" w:color="auto"/>
        <w:bottom w:val="none" w:sz="0" w:space="0" w:color="auto"/>
        <w:right w:val="none" w:sz="0" w:space="0" w:color="auto"/>
      </w:divBdr>
    </w:div>
    <w:div w:id="2086339417">
      <w:bodyDiv w:val="1"/>
      <w:marLeft w:val="0"/>
      <w:marRight w:val="0"/>
      <w:marTop w:val="0"/>
      <w:marBottom w:val="0"/>
      <w:divBdr>
        <w:top w:val="none" w:sz="0" w:space="0" w:color="auto"/>
        <w:left w:val="none" w:sz="0" w:space="0" w:color="auto"/>
        <w:bottom w:val="none" w:sz="0" w:space="0" w:color="auto"/>
        <w:right w:val="none" w:sz="0" w:space="0" w:color="auto"/>
      </w:divBdr>
    </w:div>
    <w:div w:id="2092307189">
      <w:bodyDiv w:val="1"/>
      <w:marLeft w:val="0"/>
      <w:marRight w:val="0"/>
      <w:marTop w:val="0"/>
      <w:marBottom w:val="0"/>
      <w:divBdr>
        <w:top w:val="none" w:sz="0" w:space="0" w:color="auto"/>
        <w:left w:val="none" w:sz="0" w:space="0" w:color="auto"/>
        <w:bottom w:val="none" w:sz="0" w:space="0" w:color="auto"/>
        <w:right w:val="none" w:sz="0" w:space="0" w:color="auto"/>
      </w:divBdr>
    </w:div>
    <w:div w:id="2114930985">
      <w:bodyDiv w:val="1"/>
      <w:marLeft w:val="0"/>
      <w:marRight w:val="0"/>
      <w:marTop w:val="0"/>
      <w:marBottom w:val="0"/>
      <w:divBdr>
        <w:top w:val="none" w:sz="0" w:space="0" w:color="auto"/>
        <w:left w:val="none" w:sz="0" w:space="0" w:color="auto"/>
        <w:bottom w:val="none" w:sz="0" w:space="0" w:color="auto"/>
        <w:right w:val="none" w:sz="0" w:space="0" w:color="auto"/>
      </w:divBdr>
    </w:div>
    <w:div w:id="2115706569">
      <w:bodyDiv w:val="1"/>
      <w:marLeft w:val="0"/>
      <w:marRight w:val="0"/>
      <w:marTop w:val="0"/>
      <w:marBottom w:val="0"/>
      <w:divBdr>
        <w:top w:val="none" w:sz="0" w:space="0" w:color="auto"/>
        <w:left w:val="none" w:sz="0" w:space="0" w:color="auto"/>
        <w:bottom w:val="none" w:sz="0" w:space="0" w:color="auto"/>
        <w:right w:val="none" w:sz="0" w:space="0" w:color="auto"/>
      </w:divBdr>
    </w:div>
    <w:div w:id="2120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F763-3210-4DA4-98B5-E9ECC78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D'Arcangelis</dc:creator>
  <cp:keywords/>
  <dc:description/>
  <cp:lastModifiedBy>Juliet Mackay Smith</cp:lastModifiedBy>
  <cp:revision>10</cp:revision>
  <cp:lastPrinted>2018-10-18T20:51:00Z</cp:lastPrinted>
  <dcterms:created xsi:type="dcterms:W3CDTF">2018-10-13T15:49:00Z</dcterms:created>
  <dcterms:modified xsi:type="dcterms:W3CDTF">2018-10-18T20:59:00Z</dcterms:modified>
</cp:coreProperties>
</file>